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3"/>
        <w:jc w:val="right"/>
        <w:rPr/>
      </w:pPr>
      <w:r>
        <w:rPr>
          <w:rStyle w:val="Strong"/>
          <w:rFonts w:cs="Arial" w:ascii="Arial" w:hAnsi="Arial"/>
          <w:color w:val="000000"/>
        </w:rPr>
        <w:t>25</w:t>
      </w:r>
      <w:r>
        <w:rPr>
          <w:rStyle w:val="Strong"/>
          <w:rFonts w:cs="Arial" w:ascii="Arial" w:hAnsi="Arial"/>
          <w:color w:val="000000"/>
        </w:rPr>
        <w:t xml:space="preserve"> décembre 2023</w:t>
      </w:r>
    </w:p>
    <w:p>
      <w:pPr>
        <w:pStyle w:val="Normal"/>
        <w:spacing w:before="0" w:after="283"/>
        <w:jc w:val="right"/>
        <w:rPr/>
      </w:pPr>
      <w:r>
        <w:rPr/>
      </w:r>
    </w:p>
    <w:p>
      <w:pPr>
        <w:pStyle w:val="Normal"/>
        <w:spacing w:before="0" w:after="283"/>
        <w:jc w:val="center"/>
        <w:rPr/>
      </w:pPr>
      <w:r>
        <w:rPr>
          <w:rStyle w:val="Strong"/>
          <w:rFonts w:cs="Arial" w:ascii="Arial" w:hAnsi="Arial"/>
          <w:color w:val="000000"/>
          <w:u w:val="single"/>
        </w:rPr>
        <w:t>ASSOCIATION POUR LES NATIONS UNIES (APNU)</w:t>
      </w:r>
    </w:p>
    <w:p>
      <w:pPr>
        <w:pStyle w:val="Normal"/>
        <w:spacing w:before="0" w:after="283"/>
        <w:jc w:val="center"/>
        <w:rPr/>
      </w:pPr>
      <w:r>
        <w:rPr>
          <w:rStyle w:val="Strong"/>
          <w:rFonts w:cs="Arial" w:ascii="Arial" w:hAnsi="Arial"/>
          <w:color w:val="000000"/>
          <w:u w:val="single"/>
        </w:rPr>
        <w:t>Rapport d’activités 2023</w:t>
      </w:r>
    </w:p>
    <w:p>
      <w:pPr>
        <w:pStyle w:val="Normal"/>
        <w:spacing w:before="0" w:after="283"/>
        <w:rPr/>
      </w:pPr>
      <w:r>
        <w:rPr>
          <w:rFonts w:cs="Arial" w:ascii="Arial" w:hAnsi="Arial"/>
          <w:color w:val="000000"/>
        </w:rPr>
        <w:tab/>
      </w:r>
      <w:r>
        <w:rPr>
          <w:rFonts w:cs="Arial" w:ascii="Arial" w:hAnsi="Arial"/>
          <w:b/>
          <w:bCs/>
          <w:color w:val="000000"/>
          <w:u w:val="single"/>
        </w:rPr>
        <w:t>Introduction</w:t>
      </w:r>
    </w:p>
    <w:p>
      <w:pPr>
        <w:pStyle w:val="Normal"/>
        <w:spacing w:before="0" w:after="283"/>
        <w:rPr/>
      </w:pPr>
      <w:r>
        <w:rPr>
          <w:rFonts w:cs="Arial" w:ascii="Arial" w:hAnsi="Arial"/>
          <w:color w:val="000000"/>
        </w:rPr>
        <w:t>Comme chaque année, l’APNU présente son rapport annuel à ses membres,  sympathisants et sponsors, non seulement pour rendre compte de ses activités mais aussi pour jeter les bases de ses prochaines priorités.</w:t>
      </w:r>
    </w:p>
    <w:p>
      <w:pPr>
        <w:pStyle w:val="Normal"/>
        <w:spacing w:before="0" w:after="283"/>
        <w:rPr/>
      </w:pPr>
      <w:r>
        <w:rPr>
          <w:rFonts w:cs="Arial" w:ascii="Arial" w:hAnsi="Arial"/>
          <w:color w:val="000000"/>
        </w:rPr>
        <w:t>Au cours de cette année, avec la fin des restrictions sanitaires liées au covid-19, l’APNU a repris l’organisation de conférences/débats en présentiel avec ses partenaires.</w:t>
      </w:r>
      <w:r>
        <w:rPr>
          <w:rFonts w:cs="Arial" w:ascii="Arial" w:hAnsi="Arial"/>
          <w:caps w:val="false"/>
          <w:smallCaps w:val="false"/>
          <w:color w:val="000000"/>
          <w:spacing w:val="0"/>
        </w:rPr>
        <w:t xml:space="preserve"> . Elle a en particulier </w:t>
      </w:r>
      <w:r>
        <w:rPr>
          <w:rFonts w:cs="Arial" w:ascii="Arial;Helvetica;sans-serif" w:hAnsi="Arial;Helvetica;sans-serif"/>
          <w:b w:val="false"/>
          <w:i w:val="false"/>
          <w:caps w:val="false"/>
          <w:smallCaps w:val="false"/>
          <w:color w:val="000000"/>
          <w:spacing w:val="0"/>
          <w:sz w:val="24"/>
        </w:rPr>
        <w:t>poursuivi son partenariat avec la ville de Bruxelles au travers notamment de sa participation à la quinzaine de la solidarité internationale.</w:t>
      </w:r>
      <w:r>
        <w:rPr>
          <w:rFonts w:cs="Arial" w:ascii="Arial" w:hAnsi="Arial"/>
          <w:color w:val="000000"/>
        </w:rPr>
        <w:t xml:space="preserve"> Elle a par ailleurs poursuivi la distribution régulière de son bulletin d’information et l’appui aux MUN de plusieurs universités. Elle s’est aussi associée aux évènements organisés par ses partenaires comme à l’occasion du 75ème anniversaire de la Déclaration universelle des droits de l’Homme. L’APNU Jeunes a également été active au cours de cette année.</w:t>
      </w:r>
    </w:p>
    <w:p>
      <w:pPr>
        <w:pStyle w:val="Normal"/>
        <w:spacing w:before="0" w:after="283"/>
        <w:rPr/>
      </w:pPr>
      <w:r>
        <w:rPr>
          <w:rStyle w:val="Strong"/>
          <w:rFonts w:cs="Arial" w:ascii="Arial" w:hAnsi="Arial"/>
          <w:b w:val="false"/>
          <w:bCs w:val="false"/>
          <w:color w:val="000000"/>
        </w:rPr>
        <w:tab/>
      </w:r>
      <w:r>
        <w:rPr>
          <w:rStyle w:val="Strong"/>
          <w:rFonts w:cs="Arial" w:ascii="Arial" w:hAnsi="Arial"/>
          <w:color w:val="000000"/>
          <w:u w:val="single"/>
        </w:rPr>
        <w:t>1. Administration de l’APNU</w:t>
      </w:r>
    </w:p>
    <w:p>
      <w:pPr>
        <w:pStyle w:val="Corpsdetexte"/>
        <w:rPr/>
      </w:pPr>
      <w:r>
        <w:rPr>
          <w:rFonts w:cs="Arial" w:ascii="Arial" w:hAnsi="Arial"/>
          <w:color w:val="000000"/>
        </w:rPr>
        <w:t>L’ Assemblée générale qui a eu lieu en présentiel le 23 février 2023, a permis l’élection d’un nouvel administrateur. Durant l’année, l’Organe d’administration s’est réuni environ une fois par mois avec la participation d’un représentant  de l’APNU Jeunes.</w:t>
      </w:r>
    </w:p>
    <w:p>
      <w:pPr>
        <w:pStyle w:val="Corpsdetexte"/>
        <w:rPr/>
      </w:pPr>
      <w:r>
        <w:rPr>
          <w:rStyle w:val="Strong"/>
          <w:rFonts w:cs="Arial" w:ascii="Arial" w:hAnsi="Arial"/>
          <w:b w:val="false"/>
          <w:bCs w:val="false"/>
          <w:color w:val="000000"/>
        </w:rPr>
        <w:tab/>
      </w:r>
      <w:r>
        <w:rPr>
          <w:rStyle w:val="Strong"/>
          <w:rFonts w:cs="Arial" w:ascii="Arial" w:hAnsi="Arial"/>
          <w:color w:val="000000"/>
          <w:u w:val="single"/>
        </w:rPr>
        <w:t>2. Mise en œuvre du programme de travail pour 2023</w:t>
      </w:r>
    </w:p>
    <w:p>
      <w:pPr>
        <w:pStyle w:val="Corpsdetexte"/>
        <w:rPr/>
      </w:pPr>
      <w:r>
        <w:rPr>
          <w:rStyle w:val="Strong"/>
          <w:rFonts w:cs="Arial" w:ascii="Arial" w:hAnsi="Arial"/>
          <w:b w:val="false"/>
          <w:bCs w:val="false"/>
          <w:color w:val="000000"/>
        </w:rPr>
        <w:t>Les axes prioritaires pour l’année 2023 tels que présentés lors de l’</w:t>
      </w:r>
      <w:r>
        <w:rPr>
          <w:rFonts w:cs="Arial" w:ascii="Arial" w:hAnsi="Arial"/>
          <w:color w:val="000000"/>
        </w:rPr>
        <w:t>Assemblée générale du 23 février portaient sur les questions de sécurité avec la guerre en Ukraine et les autres régions de tension auxquelles s’est ajouté le conflit entre Israël et le Hamas, et les questions environnementales, en particulier les changements climatiques, l’érosion de la biodiversité et le problème de l’eau, qui ont toutes bien été traitées à travers les conférences/débats et plusieurs articles de fond du bulletin d’information, toujours en discutant du rôle des Nations Unies dans ces domaines. Par contre, on n’a pas pu traiter des questions de population et seule l’APNU Jeunes a participé à l’initiative « Back to school » de l’UNRIC qui consiste à présenter l’action des organisations du système des Nations Unies aux élèves du niveau supérieur des écoles secondaires dans une seule école. On prévoit de reprendre ces sujets en 2024.</w:t>
      </w:r>
    </w:p>
    <w:p>
      <w:pPr>
        <w:pStyle w:val="Corpsdetexte"/>
        <w:rPr/>
      </w:pPr>
      <w:r>
        <w:rPr>
          <w:rFonts w:cs="Arial" w:ascii="Arial" w:hAnsi="Arial"/>
          <w:color w:val="000000"/>
        </w:rPr>
        <w:t>Parallèlement, l’APNU a renforcé ses liens avec ses partenaires, en particulier la VVN, la Direction des relations multilatérales du SPF Affaires étrangères, la ville de Bruxelles et les bureaux des différentes institutions du système des Nations Unies, notamment PNUD, PNUE, UNRIC, WFP, FNUAP, OIM et FAO.</w:t>
      </w:r>
    </w:p>
    <w:p>
      <w:pPr>
        <w:pStyle w:val="Corpsdetexte"/>
        <w:rPr/>
      </w:pPr>
      <w:r>
        <w:rPr>
          <w:rFonts w:cs="Arial" w:ascii="Arial" w:hAnsi="Arial"/>
          <w:color w:val="000000"/>
        </w:rPr>
        <w:t>Les différentes activités réalisées sont exposées dans la section suivante.</w:t>
      </w:r>
    </w:p>
    <w:p>
      <w:pPr>
        <w:pStyle w:val="Corpsdetexte"/>
        <w:rPr>
          <w:rFonts w:ascii="Arial" w:hAnsi="Arial" w:cs="Arial"/>
          <w:b/>
          <w:b/>
          <w:bCs/>
          <w:color w:val="000000"/>
        </w:rPr>
      </w:pPr>
      <w:r>
        <w:rPr/>
      </w:r>
    </w:p>
    <w:p>
      <w:pPr>
        <w:pStyle w:val="Corpsdetexte"/>
        <w:rPr/>
      </w:pPr>
      <w:r>
        <w:rPr>
          <w:rFonts w:cs="Arial" w:ascii="Arial" w:hAnsi="Arial"/>
          <w:b/>
          <w:bCs/>
          <w:color w:val="000000"/>
        </w:rPr>
        <w:tab/>
      </w:r>
      <w:r>
        <w:rPr>
          <w:rFonts w:cs="Arial" w:ascii="Arial" w:hAnsi="Arial"/>
          <w:b/>
          <w:bCs/>
          <w:color w:val="000000"/>
          <w:u w:val="single"/>
        </w:rPr>
        <w:t xml:space="preserve">3. </w:t>
      </w:r>
      <w:r>
        <w:rPr>
          <w:rStyle w:val="Strong"/>
          <w:rFonts w:cs="Arial" w:ascii="Arial" w:hAnsi="Arial"/>
          <w:color w:val="000000"/>
          <w:u w:val="single"/>
        </w:rPr>
        <w:t>Activités 2023</w:t>
      </w:r>
      <w:r>
        <w:rPr>
          <w:rStyle w:val="Strong"/>
          <w:rFonts w:cs="Arial" w:ascii="Arial" w:hAnsi="Arial"/>
          <w:b w:val="false"/>
          <w:bCs w:val="false"/>
          <w:color w:val="000000"/>
        </w:rPr>
        <w:tab/>
      </w:r>
    </w:p>
    <w:p>
      <w:pPr>
        <w:pStyle w:val="Corpsdetexte"/>
        <w:rPr/>
      </w:pPr>
      <w:r>
        <w:rPr>
          <w:rStyle w:val="Strong"/>
          <w:rFonts w:cs="Arial" w:ascii="Arial" w:hAnsi="Arial"/>
          <w:b w:val="false"/>
          <w:bCs w:val="false"/>
          <w:color w:val="000000"/>
        </w:rPr>
        <w:tab/>
      </w:r>
      <w:r>
        <w:rPr>
          <w:rStyle w:val="Strong"/>
          <w:rFonts w:cs="Arial" w:ascii="Arial" w:hAnsi="Arial"/>
          <w:color w:val="000000"/>
          <w:u w:val="single"/>
        </w:rPr>
        <w:t xml:space="preserve">3.1 Conférences/débats </w:t>
      </w:r>
    </w:p>
    <w:p>
      <w:pPr>
        <w:pStyle w:val="Corpsdetexte"/>
        <w:rPr/>
      </w:pPr>
      <w:r>
        <w:rPr>
          <w:rFonts w:cs="Arial" w:ascii="Arial" w:hAnsi="Arial"/>
          <w:color w:val="000000"/>
        </w:rPr>
        <w:t>L’APNU a pu organiser plusieurs conférences/débats en présentiel cette année:</w:t>
      </w:r>
    </w:p>
    <w:p>
      <w:pPr>
        <w:pStyle w:val="Corpsdetexte"/>
        <w:numPr>
          <w:ilvl w:val="0"/>
          <w:numId w:val="3"/>
        </w:numPr>
        <w:rPr/>
      </w:pPr>
      <w:r>
        <w:rPr>
          <w:rFonts w:cs="Arial" w:ascii="Arial" w:hAnsi="Arial"/>
          <w:color w:val="000000"/>
        </w:rPr>
        <w:t xml:space="preserve">8 février 2023 : en coopération avec Centre régional d’information des Nations Unies (UNRIC), conférence au Résidence Palace à Bruxelles sur le </w:t>
      </w:r>
      <w:r>
        <w:rPr>
          <w:rFonts w:cs="Arial" w:ascii="Arial" w:hAnsi="Arial"/>
          <w:b/>
          <w:bCs/>
          <w:color w:val="000000"/>
        </w:rPr>
        <w:t>thème de la biodiversité :  Va t‘on vers une 6ème extinction des espèces ?</w:t>
      </w:r>
      <w:r>
        <w:rPr>
          <w:rFonts w:cs="Arial" w:ascii="Arial" w:hAnsi="Arial"/>
          <w:color w:val="000000"/>
        </w:rPr>
        <w:t xml:space="preserve"> - </w:t>
      </w:r>
      <w:r>
        <w:rPr>
          <w:rFonts w:ascii="Arial" w:hAnsi="Arial"/>
          <w:color w:val="000000"/>
        </w:rPr>
        <w:t>Les résultats de la </w:t>
      </w:r>
      <w:r>
        <w:fldChar w:fldCharType="begin"/>
      </w:r>
      <w:r>
        <w:rPr>
          <w:rStyle w:val="LienInternet"/>
          <w:rFonts w:ascii="Arial" w:hAnsi="Arial"/>
        </w:rPr>
        <w:instrText> HYPERLINK "https://unric.org/fr/cop15-un-accord-historique/" \l "_blank"</w:instrText>
      </w:r>
      <w:r>
        <w:rPr>
          <w:rStyle w:val="LienInternet"/>
          <w:rFonts w:ascii="Arial" w:hAnsi="Arial"/>
        </w:rPr>
        <w:fldChar w:fldCharType="separate"/>
      </w:r>
      <w:r>
        <w:rPr>
          <w:rStyle w:val="LienInternet"/>
          <w:rFonts w:ascii="Arial" w:hAnsi="Arial"/>
          <w:color w:val="000000"/>
        </w:rPr>
        <w:t>COP15 </w:t>
      </w:r>
      <w:r>
        <w:rPr>
          <w:rStyle w:val="LienInternet"/>
          <w:rFonts w:ascii="Arial" w:hAnsi="Arial"/>
        </w:rPr>
        <w:fldChar w:fldCharType="end"/>
      </w:r>
      <w:r>
        <w:rPr>
          <w:rFonts w:ascii="Arial" w:hAnsi="Arial"/>
          <w:color w:val="000000"/>
        </w:rPr>
        <w:t>, la Conférence des Parties à la Convention des Nations Unies sur la diversité biologique (CDB). Devant une centaine de participants, le point focal de la Belgique pour la CDB et des représentants du PNUE et du WWF ont fait le point sur le déclin préoccupant de la biodiversité et ses causes et présenté les principales décisions prises lors de la COP15, qui constituent de réelles avancées pour renverser la tendance, comme la protection de 30% de la planète d’ici 2030. Reste à les mettre en œuvre.</w:t>
      </w:r>
    </w:p>
    <w:p>
      <w:pPr>
        <w:pStyle w:val="Corpsdetexte"/>
        <w:numPr>
          <w:ilvl w:val="0"/>
          <w:numId w:val="3"/>
        </w:numPr>
        <w:rPr/>
      </w:pPr>
      <w:r>
        <w:rPr>
          <w:rFonts w:ascii="Arial" w:hAnsi="Arial"/>
          <w:color w:val="000000"/>
        </w:rPr>
        <w:t xml:space="preserve">21 mars 2023 : l’APNU et l’université Saint-Louis ont organisé </w:t>
      </w:r>
      <w:r>
        <w:rPr>
          <w:rFonts w:ascii="Arial" w:hAnsi="Arial"/>
          <w:b/>
          <w:bCs/>
          <w:color w:val="000000"/>
        </w:rPr>
        <w:t>une rencontre entre</w:t>
      </w:r>
      <w:r>
        <w:rPr>
          <w:rFonts w:ascii="Arial" w:hAnsi="Arial"/>
          <w:color w:val="000000"/>
        </w:rPr>
        <w:t xml:space="preserve"> </w:t>
      </w:r>
      <w:r>
        <w:rPr>
          <w:rFonts w:ascii="Arial" w:hAnsi="Arial"/>
          <w:b/>
          <w:bCs/>
          <w:color w:val="000000"/>
        </w:rPr>
        <w:t>Philippe Lazzarini, le Commissaire général de l’UNRWA,</w:t>
      </w:r>
      <w:r>
        <w:rPr>
          <w:rFonts w:ascii="Arial" w:hAnsi="Arial"/>
          <w:color w:val="000000"/>
        </w:rPr>
        <w:t xml:space="preserve"> l’agence des Nations Unies pour les réfugiés palestiniens, et des étudiants en droit et en science politique. Ce dialogue a été l’occasion d’expliquer le rôle irremplaçable que joue l’UNRWA pour 5,8 millions de réfugiés palestiniens dans la bande de Gaza, en Cisjordanie, en Jordanie, au Liban et en Syrie.  </w:t>
      </w:r>
    </w:p>
    <w:p>
      <w:pPr>
        <w:pStyle w:val="Corpsdetexte"/>
        <w:numPr>
          <w:ilvl w:val="0"/>
          <w:numId w:val="3"/>
        </w:numPr>
        <w:rPr/>
      </w:pPr>
      <w:r>
        <w:rPr>
          <w:rFonts w:ascii="Arial" w:hAnsi="Arial"/>
          <w:color w:val="000000"/>
        </w:rPr>
        <w:t xml:space="preserve">3 octobre 2023 : </w:t>
      </w:r>
      <w:r>
        <w:rPr>
          <w:rFonts w:cs="Arial" w:ascii="Arial" w:hAnsi="Arial"/>
          <w:color w:val="000000"/>
        </w:rPr>
        <w:t>l</w:t>
      </w:r>
      <w:r>
        <w:rPr>
          <w:rStyle w:val="Strong"/>
          <w:rFonts w:cs="Arial" w:ascii="Arial" w:hAnsi="Arial"/>
          <w:color w:val="000000"/>
        </w:rPr>
        <w:t>‘</w:t>
      </w:r>
      <w:r>
        <w:rPr>
          <w:rStyle w:val="Strong"/>
          <w:rFonts w:cs="Arial" w:ascii="Arial" w:hAnsi="Arial"/>
          <w:b w:val="false"/>
          <w:color w:val="000000"/>
        </w:rPr>
        <w:t xml:space="preserve">APNU </w:t>
      </w:r>
      <w:r>
        <w:rPr>
          <w:rFonts w:cs="Arial" w:ascii="Arial" w:hAnsi="Arial"/>
          <w:color w:val="000000"/>
        </w:rPr>
        <w:t>a organisé une importante conférence/débat en partenariat avec la v</w:t>
      </w:r>
      <w:r>
        <w:rPr>
          <w:rStyle w:val="Strong"/>
          <w:rFonts w:cs="Arial" w:ascii="Arial" w:hAnsi="Arial"/>
          <w:b w:val="false"/>
          <w:color w:val="000000"/>
        </w:rPr>
        <w:t xml:space="preserve">ille de Bruxelles dans le cadre </w:t>
      </w:r>
      <w:r>
        <w:rPr>
          <w:rFonts w:cs="Arial" w:ascii="Arial" w:hAnsi="Arial"/>
          <w:color w:val="000000"/>
        </w:rPr>
        <w:t xml:space="preserve">de sa </w:t>
      </w:r>
      <w:r>
        <w:fldChar w:fldCharType="begin"/>
      </w:r>
      <w:r>
        <w:rPr>
          <w:rStyle w:val="Strong"/>
          <w:b w:val="false"/>
          <w:bCs w:val="false"/>
          <w:highlight w:val="white"/>
          <w:rFonts w:cs="Arial" w:ascii="Arial" w:hAnsi="Arial"/>
        </w:rPr>
        <w:instrText> HYPERLINK "https://apnu.us6.list-manage.com/track/click?u=f72035d0f3c5f309331b78d8b&amp;id=719873d840&amp;e=53ec06d651" \l "_blank"</w:instrText>
      </w:r>
      <w:r>
        <w:rPr>
          <w:rStyle w:val="Strong"/>
          <w:b w:val="false"/>
          <w:bCs w:val="false"/>
          <w:highlight w:val="white"/>
          <w:rFonts w:cs="Arial" w:ascii="Arial" w:hAnsi="Arial"/>
        </w:rPr>
        <w:fldChar w:fldCharType="separate"/>
      </w:r>
      <w:r>
        <w:rPr>
          <w:rStyle w:val="Strong"/>
          <w:rFonts w:cs="Arial" w:ascii="Arial" w:hAnsi="Arial"/>
          <w:b w:val="false"/>
          <w:bCs w:val="false"/>
          <w:color w:val="000000"/>
          <w:highlight w:val="white"/>
        </w:rPr>
        <w:t xml:space="preserve">Quinzaine de la solidarité internationale 2023, </w:t>
      </w:r>
      <w:r>
        <w:rPr>
          <w:rStyle w:val="Strong"/>
          <w:b w:val="false"/>
          <w:bCs w:val="false"/>
          <w:highlight w:val="white"/>
          <w:rFonts w:cs="Arial" w:ascii="Arial" w:hAnsi="Arial"/>
        </w:rPr>
        <w:fldChar w:fldCharType="end"/>
      </w:r>
      <w:r>
        <w:rPr>
          <w:rFonts w:cs="Arial" w:ascii="Arial" w:hAnsi="Arial"/>
          <w:color w:val="000000"/>
          <w:highlight w:val="white"/>
        </w:rPr>
        <w:t>sur le thème du</w:t>
      </w:r>
      <w:r>
        <w:rPr>
          <w:rFonts w:cs="Arial" w:ascii="Arial" w:hAnsi="Arial"/>
          <w:b/>
          <w:bCs/>
          <w:color w:val="000000"/>
          <w:highlight w:val="white"/>
        </w:rPr>
        <w:t xml:space="preserve"> rôle des diasporas dans la coopération internationale.</w:t>
      </w:r>
      <w:r>
        <w:rPr>
          <w:rFonts w:cs="Arial" w:ascii="Arial" w:hAnsi="Arial"/>
          <w:color w:val="000000"/>
          <w:highlight w:val="white"/>
        </w:rPr>
        <w:t xml:space="preserve"> La conférence a eu lieu au Centre Bruegel dans le quartier des Marolles à Bruxelles avec la participation de représentants de l’</w:t>
      </w:r>
      <w:r>
        <w:rPr>
          <w:rStyle w:val="Strong"/>
          <w:rFonts w:cs="Arial" w:ascii="Arial" w:hAnsi="Arial"/>
          <w:b w:val="false"/>
          <w:color w:val="000000"/>
          <w:highlight w:val="white"/>
        </w:rPr>
        <w:t>Organisation Internationale pour les Migrations</w:t>
      </w:r>
      <w:r>
        <w:rPr>
          <w:rFonts w:cs="Arial" w:ascii="Arial" w:hAnsi="Arial"/>
          <w:color w:val="000000"/>
          <w:highlight w:val="white"/>
        </w:rPr>
        <w:t> (OIM) et du </w:t>
      </w:r>
      <w:r>
        <w:rPr>
          <w:rStyle w:val="Strong"/>
          <w:rFonts w:cs="Arial" w:ascii="Arial" w:hAnsi="Arial"/>
          <w:b w:val="false"/>
          <w:color w:val="000000"/>
          <w:highlight w:val="white"/>
        </w:rPr>
        <w:t>Haut-Commissariat aux Réfugiés</w:t>
      </w:r>
      <w:r>
        <w:rPr>
          <w:rFonts w:cs="Arial" w:ascii="Arial" w:hAnsi="Arial"/>
          <w:color w:val="000000"/>
          <w:highlight w:val="white"/>
        </w:rPr>
        <w:t xml:space="preserve"> (HCR) ainsi que d’un représentant des réfugiés et d’une association représentative de la diaspora africaine active dans des activités de développement. </w:t>
      </w:r>
    </w:p>
    <w:p>
      <w:pPr>
        <w:pStyle w:val="Corpsdetexte"/>
        <w:numPr>
          <w:ilvl w:val="0"/>
          <w:numId w:val="3"/>
        </w:numPr>
        <w:rPr/>
      </w:pPr>
      <w:r>
        <w:rPr>
          <w:rFonts w:cs="Arial" w:ascii="Arial" w:hAnsi="Arial"/>
          <w:color w:val="000000"/>
          <w:highlight w:val="white"/>
        </w:rPr>
        <w:t>12 octobre 2023: l’APNU a tenu une conférence/débat sur le thème de «</w:t>
      </w:r>
      <w:r>
        <w:rPr>
          <w:rFonts w:cs="Arial" w:ascii="Arial" w:hAnsi="Arial"/>
          <w:b/>
          <w:bCs/>
          <w:color w:val="000000"/>
          <w:highlight w:val="white"/>
        </w:rPr>
        <w:t> l’eau, c’est la vie »</w:t>
      </w:r>
      <w:r>
        <w:rPr>
          <w:rFonts w:cs="Arial" w:ascii="Arial" w:hAnsi="Arial"/>
          <w:color w:val="000000"/>
          <w:highlight w:val="white"/>
        </w:rPr>
        <w:t> en la </w:t>
      </w:r>
      <w:r>
        <w:rPr>
          <w:rStyle w:val="Strong"/>
          <w:rFonts w:cs="Arial" w:ascii="Arial" w:hAnsi="Arial"/>
          <w:b w:val="false"/>
          <w:color w:val="000000"/>
          <w:highlight w:val="white"/>
        </w:rPr>
        <w:t>salle du Conseil communal d’Etterbeek</w:t>
      </w:r>
      <w:r>
        <w:rPr>
          <w:rStyle w:val="Strong"/>
          <w:rFonts w:cs="Arial" w:ascii="Arial" w:hAnsi="Arial"/>
          <w:b w:val="false"/>
          <w:bCs w:val="false"/>
          <w:color w:val="000000"/>
          <w:highlight w:val="white"/>
        </w:rPr>
        <w:t xml:space="preserve">. Il s’agissait de faire suite à la conférence des </w:t>
      </w:r>
      <w:r>
        <w:rPr>
          <w:rFonts w:cs="Arial" w:ascii="Arial" w:hAnsi="Arial"/>
          <w:color w:val="000000"/>
          <w:highlight w:val="white"/>
        </w:rPr>
        <w:t>Nations Unies sur l’eau qui a eu lieu du 22 au 24 mars 2023 à New York et qui a adopté un « Programme d’action pour l’eau ». L’APNU a tenu à développer les enjeux de cette conférence et à mettre en avant les orientations internationales retenues à cette occasion et leurs conséquences pour la Belgique. Le sujet a été traité par un représentant du PNUE, le Président de la Commission belge du Programme Hydrologique Intergouvernemental (PHI) de l’UNESCO et des représentants de la Commission européenne et de l’agence belge de développement (ENABEL).</w:t>
      </w:r>
    </w:p>
    <w:p>
      <w:pPr>
        <w:pStyle w:val="Corpsdetexte"/>
        <w:numPr>
          <w:ilvl w:val="0"/>
          <w:numId w:val="1"/>
        </w:numPr>
        <w:rPr/>
      </w:pPr>
      <w:r>
        <w:rPr>
          <w:rFonts w:cs="Arial" w:ascii="Arial" w:hAnsi="Arial"/>
          <w:color w:val="000000"/>
        </w:rPr>
        <w:t>19 octobre 2023 : dans le cadre du SDG-Forum qui a eu lieu au Centre Flagey à Bruxelles et qui permet à tous les intervenants publics, privés et de la société civile d’examiner les progrès réalisés dans la réalisation des objectifs de développement durable (ODD), l’APNU et la VVN ont organisé dans le cadre de UNA-Belgium, un atelier en anglais sur le thème“</w:t>
      </w:r>
      <w:r>
        <w:rPr>
          <w:rStyle w:val="Strong"/>
          <w:rFonts w:cs="Arial" w:ascii="Arial" w:hAnsi="Arial"/>
          <w:color w:val="000000"/>
        </w:rPr>
        <w:t>Preparation and presentation of the Belgian Voluntary National Review 2023. Reflections and lessons learned</w:t>
      </w:r>
      <w:r>
        <w:rPr>
          <w:rFonts w:cs="Arial" w:ascii="Arial" w:hAnsi="Arial"/>
          <w:color w:val="000000"/>
        </w:rPr>
        <w:t>”.</w:t>
      </w:r>
      <w:r>
        <w:rPr>
          <w:rFonts w:ascii="Arial" w:hAnsi="Arial"/>
          <w:color w:val="000000"/>
        </w:rPr>
        <w:t>L’objectif de l’atelier était de présenter et d’ouvrir la discussion sur le « Belgian Voluntary National Review (VNR) 2023 », ses forces, ses faiblesses, et ses points d’amélioration. Comment faire du VNR un instrument efficace de politique, de cohérence et de suivi pour la mise en œuvre des ODD?</w:t>
      </w:r>
    </w:p>
    <w:p>
      <w:pPr>
        <w:pStyle w:val="Corpsdetexte"/>
        <w:numPr>
          <w:ilvl w:val="0"/>
          <w:numId w:val="1"/>
        </w:numPr>
        <w:rPr/>
      </w:pPr>
      <w:r>
        <w:rPr>
          <w:rFonts w:ascii="Arial" w:hAnsi="Arial"/>
          <w:color w:val="000000"/>
        </w:rPr>
        <w:t xml:space="preserve">14 décembre 2023 : l’APNU a participé à la tenue d’un évènement organisé par la commune de Woluwe St. Pierre à l’occasion de la </w:t>
      </w:r>
      <w:r>
        <w:rPr>
          <w:rFonts w:ascii="Arial" w:hAnsi="Arial"/>
          <w:b/>
          <w:bCs/>
          <w:color w:val="000000"/>
        </w:rPr>
        <w:t xml:space="preserve">Journée internationale des migrants </w:t>
      </w:r>
      <w:r>
        <w:rPr>
          <w:rFonts w:ascii="Arial" w:hAnsi="Arial"/>
          <w:color w:val="000000"/>
        </w:rPr>
        <w:t xml:space="preserve">célébrée le 18 décembre. Cet évènement comprenait le vernissage d’une exposition des œuvres d’un collectif d’artistes colombiens intitulée « EL imaginario migrante » et d’un exposé/débat avec une représentante du Réseau européen des femmes migrantes invitée par l’APNU. </w:t>
      </w:r>
    </w:p>
    <w:p>
      <w:pPr>
        <w:pStyle w:val="Corpsdetexte"/>
        <w:ind w:left="720" w:hanging="0"/>
        <w:rPr/>
      </w:pPr>
      <w:r>
        <w:rPr>
          <w:rFonts w:cs="Arial" w:ascii="Arial" w:hAnsi="Arial"/>
          <w:color w:val="000000"/>
        </w:rPr>
        <w:t xml:space="preserve"> </w:t>
      </w:r>
      <w:r>
        <w:rPr>
          <w:rStyle w:val="Strong"/>
          <w:rFonts w:cs="Arial" w:ascii="Arial" w:hAnsi="Arial"/>
          <w:color w:val="000000"/>
          <w:u w:val="single"/>
        </w:rPr>
        <w:t>3.2 Appui aux Model United Nations (MUN)</w:t>
      </w:r>
    </w:p>
    <w:p>
      <w:pPr>
        <w:pStyle w:val="Corpsdetexte"/>
        <w:rPr/>
      </w:pPr>
      <w:r>
        <w:rPr>
          <w:rFonts w:cs="Arial" w:ascii="Arial" w:hAnsi="Arial"/>
          <w:color w:val="000000"/>
        </w:rPr>
        <w:t xml:space="preserve">L’APNU a poursuivi son appui aux différents MUN organisés dans les différentes universités pour l’année académique 2022/23 : deux délégations de l’ULB et une délégation de l’Université Saint Louis ont reçu une subvention de 500 Euro chacune. </w:t>
        <w:br/>
        <w:t>Par ailleurs, pour l’année académique 2023/2024, une contribution de 500 Euro a d’ores et déjà été versée aux deux délégations de l’ULB.</w:t>
      </w:r>
    </w:p>
    <w:p>
      <w:pPr>
        <w:pStyle w:val="Corpsdetexte"/>
        <w:rPr/>
      </w:pPr>
      <w:r>
        <w:rPr>
          <w:rStyle w:val="Strong"/>
          <w:rFonts w:cs="Arial" w:ascii="Arial" w:hAnsi="Arial"/>
          <w:color w:val="000000"/>
        </w:rPr>
        <w:tab/>
      </w:r>
      <w:r>
        <w:rPr>
          <w:rStyle w:val="Strong"/>
          <w:rFonts w:cs="Arial" w:ascii="Arial" w:hAnsi="Arial"/>
          <w:color w:val="000000"/>
          <w:u w:val="single"/>
        </w:rPr>
        <w:t>3.3 Communication</w:t>
      </w:r>
    </w:p>
    <w:p>
      <w:pPr>
        <w:pStyle w:val="Corpsdetexte"/>
        <w:rPr/>
      </w:pPr>
      <w:r>
        <w:rPr>
          <w:rFonts w:cs="Arial" w:ascii="Arial" w:hAnsi="Arial"/>
          <w:color w:val="000000"/>
        </w:rPr>
        <w:t>Le Bulletin d’information de l’APNU reste le moyen essentiel de communication avec les membres et sympathisants. Six numéros ont été produits et distribués à plus de 1000 personnes en 2023 avec des articles de fond sur les thèmes prioritaires comme l’environnement, y compris les changements climatiques, le déclin de la biodiversité, le défi de l’eau douce et les crimes d’écocide, ainsi que le droit des femmes, mais aussi sur la guerre en Ukraine, le conflit au Soudan et depuis octobre la guerre entre Israël et le Hamas et leur impact sur la sécurité alimentaire et sur les réfugiés. Le Bulletin contient également des brèves et des liens vers des évènements ou des publications importantes du système des Nations Unies ou encore des interviews de personnalités liées aux organisations internationales.</w:t>
      </w:r>
    </w:p>
    <w:p>
      <w:pPr>
        <w:pStyle w:val="Corpsdetexte"/>
        <w:rPr/>
      </w:pPr>
      <w:r>
        <w:rPr>
          <w:rFonts w:cs="Arial" w:ascii="Arial" w:hAnsi="Arial"/>
          <w:color w:val="000000"/>
        </w:rPr>
        <w:t xml:space="preserve">Le site web </w:t>
      </w:r>
      <w:r>
        <w:fldChar w:fldCharType="begin"/>
      </w:r>
      <w:r>
        <w:rPr>
          <w:rStyle w:val="LienInternet"/>
          <w:rFonts w:cs="Arial" w:ascii="Arial" w:hAnsi="Arial"/>
        </w:rPr>
        <w:instrText> HYPERLINK "http://www.apnu.be/" \l "_blank"</w:instrText>
      </w:r>
      <w:r>
        <w:rPr>
          <w:rStyle w:val="LienInternet"/>
          <w:rFonts w:cs="Arial" w:ascii="Arial" w:hAnsi="Arial"/>
        </w:rPr>
        <w:fldChar w:fldCharType="separate"/>
      </w:r>
      <w:r>
        <w:rPr>
          <w:rStyle w:val="LienInternet"/>
          <w:rFonts w:cs="Arial" w:ascii="Arial" w:hAnsi="Arial"/>
          <w:color w:val="000000"/>
        </w:rPr>
        <w:t>www.apnu.be</w:t>
      </w:r>
      <w:r>
        <w:rPr>
          <w:rStyle w:val="LienInternet"/>
          <w:rFonts w:cs="Arial" w:ascii="Arial" w:hAnsi="Arial"/>
        </w:rPr>
        <w:fldChar w:fldCharType="end"/>
      </w:r>
      <w:r>
        <w:rPr>
          <w:rFonts w:cs="Arial" w:ascii="Arial" w:hAnsi="Arial"/>
          <w:color w:val="000000"/>
        </w:rPr>
        <w:t xml:space="preserve"> a continué à être régulièrement mis à jour pour informer le public sur les activités de l’APNU, mais aussi sur les évènements les plus importants touchant les Nations Unies. Le site donne aussi accès aux anciens articles et bulletins de l’APNU ainsi qu’à ses rapports d’activités et autres informations.</w:t>
      </w:r>
    </w:p>
    <w:p>
      <w:pPr>
        <w:pStyle w:val="Corpsdetexte"/>
        <w:rPr/>
      </w:pPr>
      <w:r>
        <w:rPr>
          <w:rFonts w:cs="Arial" w:ascii="Arial" w:hAnsi="Arial"/>
          <w:color w:val="000000"/>
        </w:rPr>
        <w:t>Quant à la page de l’APNU sur Facebook, elle est régulièrement nourrie non seulement avec les activités de l’APNU à l’agenda, mais également avec des informations émanant de différentes agences des Nations Unies, de l’UNRIC et, dans certains cas, des médias qui soulèvent des questions en relation avec des thématiques d’actualité aux Nations Unies. La page a maintenant 1700 « followers ».</w:t>
      </w:r>
    </w:p>
    <w:p>
      <w:pPr>
        <w:pStyle w:val="Corpsdetexte"/>
        <w:rPr/>
      </w:pPr>
      <w:r>
        <w:rPr>
          <w:rFonts w:cs="Arial" w:ascii="Arial" w:hAnsi="Arial"/>
          <w:color w:val="000000"/>
        </w:rPr>
        <w:t>Enfin, on a produit un nouveau dépliant de présentation de l’APNU qui servira à la promotion de l’association.</w:t>
      </w:r>
    </w:p>
    <w:p>
      <w:pPr>
        <w:pStyle w:val="Corpsdetexte"/>
        <w:rPr/>
      </w:pPr>
      <w:r>
        <w:rPr>
          <w:rStyle w:val="Strong"/>
          <w:rFonts w:cs="Arial" w:ascii="Arial" w:hAnsi="Arial"/>
          <w:color w:val="000000"/>
        </w:rPr>
        <w:tab/>
      </w:r>
      <w:r>
        <w:rPr>
          <w:rStyle w:val="Strong"/>
          <w:rFonts w:cs="Arial" w:ascii="Arial" w:hAnsi="Arial"/>
          <w:color w:val="000000"/>
          <w:u w:val="single"/>
        </w:rPr>
        <w:t>3.4 Partenariats</w:t>
      </w:r>
    </w:p>
    <w:p>
      <w:pPr>
        <w:pStyle w:val="Corpsdetexte"/>
        <w:rPr/>
      </w:pPr>
      <w:r>
        <w:rPr>
          <w:rFonts w:cs="Arial" w:ascii="Arial" w:hAnsi="Arial"/>
          <w:color w:val="000000"/>
        </w:rPr>
        <w:t>La coopération avec la VVN reste importante comme le montrent les contacts réguliers avec le Président de la VVN, Peter Wollaert, et l’organisation de l’atelier conjoint lors du SDG-Forum en octobre mentionné plus haut. L’APNU est également restée en contact avec certaines associations pour les Nations Unies des pays européens comme l’AFNU pour la France.</w:t>
      </w:r>
    </w:p>
    <w:p>
      <w:pPr>
        <w:pStyle w:val="Corpsdetexte"/>
        <w:rPr/>
      </w:pPr>
      <w:r>
        <w:rPr>
          <w:rFonts w:cs="Arial" w:ascii="Arial" w:hAnsi="Arial"/>
          <w:color w:val="000000"/>
        </w:rPr>
        <w:t>Les contacts ont été maintenus avec les responsables des bureaux des Nations Unies à Bruxelles, en particulier le PNUD, l’UNRIC, le PNUE, le FNUAP, le HCR, l’OIM, le PAM et la FAO, mais aussi avec le SPF Affaires étrangères, Wallonie-Bruxelles International (WBI) et la ville de Bruxelles en participant aux réunions du Conseil consultatif de la solidarité internationale (CCSI) et à la Quinzaine de la solidarité internationale.</w:t>
      </w:r>
    </w:p>
    <w:p>
      <w:pPr>
        <w:pStyle w:val="Corpsdetexte"/>
        <w:rPr/>
      </w:pPr>
      <w:r>
        <w:rPr>
          <w:rStyle w:val="Strong"/>
          <w:rFonts w:cs="Arial" w:ascii="Arial" w:hAnsi="Arial"/>
          <w:b w:val="false"/>
          <w:color w:val="000000"/>
        </w:rPr>
        <w:tab/>
      </w:r>
      <w:r>
        <w:rPr>
          <w:rFonts w:cs="Arial" w:ascii="Arial" w:hAnsi="Arial"/>
          <w:b/>
          <w:bCs/>
          <w:color w:val="000000"/>
          <w:u w:val="single"/>
        </w:rPr>
        <w:t>3.5 Autres activités</w:t>
      </w:r>
    </w:p>
    <w:p>
      <w:pPr>
        <w:pStyle w:val="Corpsdetexte"/>
        <w:rPr/>
      </w:pPr>
      <w:r>
        <w:rPr>
          <w:rFonts w:cs="Arial" w:ascii="Arial" w:hAnsi="Arial"/>
          <w:color w:val="000000"/>
        </w:rPr>
        <w:t>L’APNU s’est associée au cours de l’année à différentes activités organisées par d’autres institutions partenaires. Ce fut le cas notamment:</w:t>
      </w:r>
    </w:p>
    <w:p>
      <w:pPr>
        <w:pStyle w:val="Corpsdetexte"/>
        <w:numPr>
          <w:ilvl w:val="0"/>
          <w:numId w:val="2"/>
        </w:numPr>
        <w:rPr/>
      </w:pPr>
      <w:r>
        <w:rPr>
          <w:rFonts w:cs="Arial" w:ascii="Arial" w:hAnsi="Arial"/>
          <w:color w:val="000000"/>
        </w:rPr>
        <w:t>de la 15ème édition du festival international du film documentaire « Millénium » qui a eu lieu du 23 mars au 6 avril 2023 et qui promeut toujours les objectifs de développement durable;</w:t>
      </w:r>
    </w:p>
    <w:p>
      <w:pPr>
        <w:pStyle w:val="Corpsdetexte"/>
        <w:numPr>
          <w:ilvl w:val="0"/>
          <w:numId w:val="2"/>
        </w:numPr>
        <w:rPr/>
      </w:pPr>
      <w:r>
        <w:rPr>
          <w:rFonts w:cs="Arial" w:ascii="Arial" w:hAnsi="Arial"/>
          <w:color w:val="000000"/>
        </w:rPr>
        <w:t>de la présentation le 19 avril 2023 du rapport du Fonds des Nations Unies pour la population (FNUAP) sur l’état de la démographie mondiale;</w:t>
      </w:r>
    </w:p>
    <w:p>
      <w:pPr>
        <w:pStyle w:val="Corpsdetexte"/>
        <w:numPr>
          <w:ilvl w:val="0"/>
          <w:numId w:val="2"/>
        </w:numPr>
        <w:rPr/>
      </w:pPr>
      <w:r>
        <w:rPr>
          <w:rFonts w:cs="Arial" w:ascii="Arial" w:hAnsi="Arial"/>
          <w:color w:val="000000"/>
        </w:rPr>
        <w:t>de la présentation le 12 juillet du rapport annuel de la FAO sur la situation de la sécurité alimentaire et de la nutrition dans le monde et de la célébration de la Journée mondiale de l’alimentation le 16 octobre;</w:t>
      </w:r>
    </w:p>
    <w:p>
      <w:pPr>
        <w:pStyle w:val="Corpsdetexte"/>
        <w:numPr>
          <w:ilvl w:val="0"/>
          <w:numId w:val="2"/>
        </w:numPr>
        <w:rPr/>
      </w:pPr>
      <w:r>
        <w:rPr>
          <w:rFonts w:cs="Arial" w:ascii="Arial" w:hAnsi="Arial"/>
          <w:color w:val="000000"/>
        </w:rPr>
        <w:t>des évènements organisés par le Forum Nord-Sud le 20 octobre au Palais des Académies à Bruxelles et le 10 décembre sur la Grand Place de Bruxelles pour commémorer le 75 ème anniversaire de la Déclaration universelle des droits de l’Homme.</w:t>
      </w:r>
    </w:p>
    <w:p>
      <w:pPr>
        <w:pStyle w:val="Normal"/>
        <w:rPr/>
      </w:pPr>
      <w:r>
        <w:rPr>
          <w:rStyle w:val="Strong"/>
          <w:rFonts w:cs="Arial" w:ascii="Arial" w:hAnsi="Arial"/>
          <w:b w:val="false"/>
          <w:bCs w:val="false"/>
          <w:color w:val="000000"/>
        </w:rPr>
        <w:tab/>
      </w:r>
    </w:p>
    <w:p>
      <w:pPr>
        <w:pStyle w:val="Normal"/>
        <w:rPr/>
      </w:pPr>
      <w:r>
        <w:rPr>
          <w:rStyle w:val="Strong"/>
          <w:rFonts w:cs="Arial" w:ascii="Arial" w:hAnsi="Arial"/>
          <w:b w:val="false"/>
          <w:bCs w:val="false"/>
          <w:color w:val="000000"/>
        </w:rPr>
        <w:tab/>
      </w:r>
      <w:r>
        <w:rPr>
          <w:rStyle w:val="Strong"/>
          <w:rFonts w:cs="Arial" w:ascii="Arial" w:hAnsi="Arial"/>
          <w:color w:val="000000"/>
          <w:u w:val="single"/>
        </w:rPr>
        <w:t>4. APNU Jeunes</w:t>
      </w:r>
    </w:p>
    <w:p>
      <w:pPr>
        <w:pStyle w:val="Normal"/>
        <w:rPr/>
      </w:pPr>
      <w:r>
        <w:rPr/>
      </w:r>
    </w:p>
    <w:p>
      <w:pPr>
        <w:pStyle w:val="Corpsdetexte"/>
        <w:spacing w:before="0" w:after="160"/>
        <w:jc w:val="left"/>
        <w:rPr/>
      </w:pPr>
      <w:r>
        <w:rPr>
          <w:rStyle w:val="Accentuationforte"/>
          <w:rFonts w:cs="Arial" w:ascii="Arial" w:hAnsi="Arial"/>
          <w:b w:val="false"/>
          <w:color w:val="000000"/>
        </w:rPr>
        <w:t xml:space="preserve">Cette année encore, </w:t>
      </w:r>
      <w:r>
        <w:rPr>
          <w:rStyle w:val="Accentuationforte"/>
          <w:rFonts w:cs="Arial" w:ascii="Arial" w:hAnsi="Arial"/>
          <w:b w:val="false"/>
          <w:color w:val="000000"/>
        </w:rPr>
        <w:t xml:space="preserve">l’APNU Jeunes a renouvelé son équipe pour promouvoir les valeurs et programmes des Nations Unies auprès des jeunes en établissant des liens avec et entre les établissements d’enseignement supérieur et en s’associant avec d’autres groupes de jeunes, afin de susciter le débat et l’intérêt pour le travail et les grands thèmes débattus à l’ONU. </w:t>
      </w:r>
      <w:r>
        <w:rPr>
          <w:rStyle w:val="Accentuationforte"/>
          <w:rFonts w:cs="Arial" w:ascii="Arial" w:hAnsi="Arial"/>
          <w:b w:val="false"/>
          <w:color w:val="000000"/>
        </w:rPr>
        <w:t>Les activités durant l</w:t>
      </w:r>
      <w:r>
        <w:rPr>
          <w:rFonts w:cs="Arial" w:ascii="Arial" w:hAnsi="Arial"/>
          <w:color w:val="000000"/>
        </w:rPr>
        <w:t>’année 202</w:t>
      </w:r>
      <w:r>
        <w:rPr>
          <w:rFonts w:cs="Arial" w:ascii="Arial" w:hAnsi="Arial"/>
          <w:color w:val="000000"/>
        </w:rPr>
        <w:t>3</w:t>
      </w:r>
      <w:r>
        <w:rPr>
          <w:rFonts w:cs="Arial" w:ascii="Arial" w:hAnsi="Arial"/>
          <w:color w:val="000000"/>
        </w:rPr>
        <w:t xml:space="preserve"> </w:t>
      </w:r>
      <w:r>
        <w:rPr>
          <w:rFonts w:cs="Arial" w:ascii="Arial" w:hAnsi="Arial"/>
          <w:color w:val="000000"/>
        </w:rPr>
        <w:t>ont porté sur</w:t>
      </w:r>
      <w:r>
        <w:rPr>
          <w:rFonts w:cs="Arial" w:ascii="Arial" w:hAnsi="Arial"/>
          <w:color w:val="000000"/>
        </w:rPr>
        <w:t xml:space="preserve"> trois domaines:</w:t>
      </w:r>
    </w:p>
    <w:p>
      <w:pPr>
        <w:pStyle w:val="Normal"/>
        <w:jc w:val="left"/>
        <w:rPr>
          <w:rFonts w:ascii="Arial" w:hAnsi="Arial"/>
        </w:rPr>
      </w:pPr>
      <w:r>
        <w:rPr>
          <w:rFonts w:ascii="Arial" w:hAnsi="Arial"/>
          <w:b/>
          <w:bCs/>
          <w:lang w:val="fr-FR"/>
        </w:rPr>
        <w:t xml:space="preserve">Communication </w:t>
      </w:r>
      <w:r>
        <w:rPr>
          <w:rFonts w:ascii="Arial" w:hAnsi="Arial"/>
          <w:b/>
          <w:bCs/>
          <w:lang w:val="fr-FR"/>
        </w:rPr>
        <w:t>sur les réseaux sociaux</w:t>
      </w:r>
      <w:r>
        <w:rPr>
          <w:rFonts w:ascii="Arial" w:hAnsi="Arial"/>
          <w:lang w:val="fr-FR"/>
        </w:rPr>
        <w:t xml:space="preserve">:  </w:t>
      </w:r>
      <w:r>
        <w:rPr>
          <w:rFonts w:ascii="Arial" w:hAnsi="Arial"/>
          <w:lang w:val="fr-FR"/>
        </w:rPr>
        <w:t>d</w:t>
      </w:r>
      <w:r>
        <w:rPr>
          <w:rFonts w:ascii="Arial" w:hAnsi="Arial"/>
          <w:lang w:val="fr-FR"/>
        </w:rPr>
        <w:t xml:space="preserve">iversification des posts, ajouts des ODD et des « le saviez-vous », détermination de la charte graphique de l’APNU Jeunes, </w:t>
      </w:r>
      <w:r>
        <w:rPr>
          <w:rFonts w:ascii="Arial" w:hAnsi="Arial"/>
          <w:lang w:val="fr-FR"/>
        </w:rPr>
        <w:t>au</w:t>
      </w:r>
      <w:r>
        <w:rPr>
          <w:rFonts w:ascii="Arial" w:hAnsi="Arial"/>
          <w:lang w:val="fr-FR"/>
        </w:rPr>
        <w:t xml:space="preserve"> rythme de 3 publications par semaine hors périodes de vacances et examens.</w:t>
      </w:r>
    </w:p>
    <w:p>
      <w:pPr>
        <w:pStyle w:val="Normal"/>
        <w:jc w:val="left"/>
        <w:rPr>
          <w:lang w:val="fr-FR"/>
        </w:rPr>
      </w:pPr>
      <w:r>
        <w:rPr>
          <w:rFonts w:ascii="Arial" w:hAnsi="Arial"/>
        </w:rPr>
      </w:r>
    </w:p>
    <w:p>
      <w:pPr>
        <w:pStyle w:val="Normal"/>
        <w:jc w:val="left"/>
        <w:rPr>
          <w:rFonts w:ascii="Arial" w:hAnsi="Arial"/>
        </w:rPr>
      </w:pPr>
      <w:r>
        <w:rPr>
          <w:rFonts w:ascii="Arial" w:hAnsi="Arial"/>
          <w:b/>
          <w:bCs/>
          <w:lang w:val="fr-FR"/>
        </w:rPr>
        <w:t>Participation aux p</w:t>
      </w:r>
      <w:r>
        <w:rPr>
          <w:rFonts w:ascii="Arial" w:hAnsi="Arial"/>
          <w:b/>
          <w:bCs/>
          <w:lang w:val="fr-FR"/>
        </w:rPr>
        <w:t xml:space="preserve">rojets </w:t>
      </w:r>
      <w:r>
        <w:rPr>
          <w:rFonts w:ascii="Arial" w:hAnsi="Arial"/>
          <w:b/>
          <w:bCs/>
          <w:lang w:val="fr-FR"/>
        </w:rPr>
        <w:t>suivants</w:t>
      </w:r>
      <w:r>
        <w:rPr>
          <w:rFonts w:ascii="Arial" w:hAnsi="Arial"/>
          <w:lang w:val="fr-FR"/>
        </w:rPr>
        <w:t xml:space="preserve"> : </w:t>
      </w:r>
    </w:p>
    <w:p>
      <w:pPr>
        <w:pStyle w:val="ListParagraph"/>
        <w:numPr>
          <w:ilvl w:val="0"/>
          <w:numId w:val="2"/>
        </w:numPr>
        <w:jc w:val="left"/>
        <w:rPr>
          <w:rFonts w:ascii="Arial" w:hAnsi="Arial"/>
        </w:rPr>
      </w:pPr>
      <w:r>
        <w:rPr>
          <w:rFonts w:ascii="Arial" w:hAnsi="Arial"/>
          <w:lang w:val="fr-FR"/>
        </w:rPr>
        <w:t>6 avril: Millenium festival : projection d’un film, maintien des liens avec l’organisation</w:t>
      </w:r>
    </w:p>
    <w:p>
      <w:pPr>
        <w:pStyle w:val="ListParagraph"/>
        <w:numPr>
          <w:ilvl w:val="0"/>
          <w:numId w:val="2"/>
        </w:numPr>
        <w:jc w:val="left"/>
        <w:rPr>
          <w:rFonts w:ascii="Arial" w:hAnsi="Arial"/>
        </w:rPr>
      </w:pPr>
      <w:r>
        <w:rPr>
          <w:rFonts w:ascii="Arial" w:hAnsi="Arial"/>
          <w:lang w:val="fr-FR"/>
        </w:rPr>
        <w:t>22 avril : Concours d’éloquence (2</w:t>
      </w:r>
      <w:r>
        <w:rPr>
          <w:rFonts w:ascii="Arial" w:hAnsi="Arial"/>
          <w:vertAlign w:val="superscript"/>
          <w:lang w:val="fr-FR"/>
        </w:rPr>
        <w:t>ème</w:t>
      </w:r>
      <w:r>
        <w:rPr>
          <w:rFonts w:ascii="Arial" w:hAnsi="Arial"/>
          <w:lang w:val="fr-FR"/>
        </w:rPr>
        <w:t xml:space="preserve"> édition) en collaboration avec Rugir, Société de débats.</w:t>
      </w:r>
    </w:p>
    <w:p>
      <w:pPr>
        <w:pStyle w:val="ListParagraph"/>
        <w:numPr>
          <w:ilvl w:val="0"/>
          <w:numId w:val="2"/>
        </w:numPr>
        <w:jc w:val="left"/>
        <w:rPr>
          <w:rFonts w:ascii="Arial" w:hAnsi="Arial"/>
        </w:rPr>
      </w:pPr>
      <w:r>
        <w:rPr>
          <w:rFonts w:ascii="Arial" w:hAnsi="Arial"/>
          <w:lang w:val="fr-FR"/>
        </w:rPr>
        <w:t xml:space="preserve">19-20 juillet : Participation à un temps d’échange </w:t>
      </w:r>
      <w:r>
        <w:rPr>
          <w:rFonts w:ascii="Arial" w:hAnsi="Arial"/>
          <w:lang w:val="fr-FR"/>
        </w:rPr>
        <w:t xml:space="preserve">avec </w:t>
      </w:r>
      <w:r>
        <w:rPr>
          <w:rFonts w:ascii="Arial" w:hAnsi="Arial"/>
          <w:lang w:val="fr-FR"/>
        </w:rPr>
        <w:t xml:space="preserve">Volker Turk, </w:t>
      </w:r>
      <w:r>
        <w:rPr>
          <w:rFonts w:ascii="Arial" w:hAnsi="Arial"/>
          <w:lang w:val="fr-FR"/>
        </w:rPr>
        <w:t xml:space="preserve">Haut Commissaire des Nations Unies aux droits de l’Homme, </w:t>
      </w:r>
      <w:r>
        <w:rPr>
          <w:rFonts w:ascii="Arial" w:hAnsi="Arial"/>
          <w:lang w:val="fr-FR"/>
        </w:rPr>
        <w:t>à l’occasion de sa visite à Bruxelles.</w:t>
      </w:r>
    </w:p>
    <w:p>
      <w:pPr>
        <w:pStyle w:val="ListParagraph"/>
        <w:numPr>
          <w:ilvl w:val="0"/>
          <w:numId w:val="2"/>
        </w:numPr>
        <w:jc w:val="left"/>
        <w:rPr>
          <w:rFonts w:ascii="Arial" w:hAnsi="Arial"/>
        </w:rPr>
      </w:pPr>
      <w:r>
        <w:rPr>
          <w:rFonts w:ascii="Arial" w:hAnsi="Arial"/>
          <w:lang w:val="fr-FR"/>
        </w:rPr>
        <w:t>16 novembre : Concours d’éloquence (3</w:t>
      </w:r>
      <w:r>
        <w:rPr>
          <w:rFonts w:ascii="Arial" w:hAnsi="Arial"/>
          <w:vertAlign w:val="superscript"/>
          <w:lang w:val="fr-FR"/>
        </w:rPr>
        <w:t>ème</w:t>
      </w:r>
      <w:r>
        <w:rPr>
          <w:rFonts w:ascii="Arial" w:hAnsi="Arial"/>
          <w:lang w:val="fr-FR"/>
        </w:rPr>
        <w:t xml:space="preserve"> édition) en collaboration avec Rugir, Société de débats</w:t>
      </w:r>
    </w:p>
    <w:p>
      <w:pPr>
        <w:pStyle w:val="ListParagraph"/>
        <w:numPr>
          <w:ilvl w:val="0"/>
          <w:numId w:val="0"/>
        </w:numPr>
        <w:ind w:left="1080" w:hanging="0"/>
        <w:jc w:val="left"/>
        <w:rPr>
          <w:lang w:val="fr-FR"/>
        </w:rPr>
      </w:pPr>
      <w:r>
        <w:rPr>
          <w:rFonts w:ascii="Arial" w:hAnsi="Arial"/>
        </w:rPr>
      </w:r>
    </w:p>
    <w:p>
      <w:pPr>
        <w:pStyle w:val="Normal"/>
        <w:jc w:val="left"/>
        <w:rPr>
          <w:rFonts w:ascii="Arial" w:hAnsi="Arial"/>
        </w:rPr>
      </w:pPr>
      <w:r>
        <w:rPr>
          <w:rFonts w:ascii="Arial" w:hAnsi="Arial"/>
          <w:b/>
          <w:bCs/>
          <w:lang w:val="fr-FR"/>
        </w:rPr>
        <w:t xml:space="preserve"> </w:t>
      </w:r>
      <w:r>
        <w:rPr>
          <w:rFonts w:ascii="Arial" w:hAnsi="Arial"/>
          <w:b/>
          <w:bCs/>
          <w:lang w:val="fr-FR"/>
        </w:rPr>
        <w:t>Rédaction d’articles pour le Bulletin d’information de l’APNU</w:t>
      </w:r>
      <w:r>
        <w:rPr>
          <w:rFonts w:ascii="Arial" w:hAnsi="Arial"/>
          <w:lang w:val="fr-FR"/>
        </w:rPr>
        <w:t> :</w:t>
      </w:r>
    </w:p>
    <w:p>
      <w:pPr>
        <w:pStyle w:val="Normal"/>
        <w:jc w:val="left"/>
        <w:rPr>
          <w:lang w:val="fr-FR"/>
        </w:rPr>
      </w:pPr>
      <w:r>
        <w:rPr>
          <w:rFonts w:ascii="Arial" w:hAnsi="Arial"/>
        </w:rPr>
      </w:r>
    </w:p>
    <w:tbl>
      <w:tblPr>
        <w:tblStyle w:val="Grilledutableau"/>
        <w:tblW w:w="10060" w:type="dxa"/>
        <w:jc w:val="left"/>
        <w:tblInd w:w="0" w:type="dxa"/>
        <w:tblCellMar>
          <w:top w:w="0" w:type="dxa"/>
          <w:left w:w="108" w:type="dxa"/>
          <w:bottom w:w="0" w:type="dxa"/>
          <w:right w:w="108" w:type="dxa"/>
        </w:tblCellMar>
        <w:tblLook w:firstRow="1" w:noVBand="1" w:lastRow="0" w:firstColumn="1" w:lastColumn="0" w:noHBand="0" w:val="04a0"/>
      </w:tblPr>
      <w:tblGrid>
        <w:gridCol w:w="3019"/>
        <w:gridCol w:w="7040"/>
      </w:tblGrid>
      <w:tr>
        <w:trPr/>
        <w:tc>
          <w:tcPr>
            <w:tcW w:w="3019" w:type="dxa"/>
            <w:tcBorders/>
            <w:shd w:fill="auto" w:val="clear"/>
          </w:tcPr>
          <w:p>
            <w:pPr>
              <w:pStyle w:val="Normal"/>
              <w:spacing w:lineRule="auto" w:line="240" w:before="0" w:after="0"/>
              <w:jc w:val="both"/>
              <w:rPr>
                <w:rFonts w:ascii="Arial" w:hAnsi="Arial"/>
              </w:rPr>
            </w:pPr>
            <w:r>
              <w:rPr>
                <w:rFonts w:ascii="Arial" w:hAnsi="Arial"/>
                <w:lang w:val="fr-FR"/>
              </w:rPr>
              <w:t>Bulletin</w:t>
            </w:r>
          </w:p>
        </w:tc>
        <w:tc>
          <w:tcPr>
            <w:tcW w:w="7040" w:type="dxa"/>
            <w:tcBorders/>
            <w:shd w:fill="auto" w:val="clear"/>
          </w:tcPr>
          <w:p>
            <w:pPr>
              <w:pStyle w:val="Normal"/>
              <w:spacing w:lineRule="auto" w:line="240" w:before="0" w:after="0"/>
              <w:jc w:val="both"/>
              <w:rPr>
                <w:rFonts w:ascii="Arial" w:hAnsi="Arial"/>
              </w:rPr>
            </w:pPr>
            <w:r>
              <w:rPr>
                <w:rFonts w:ascii="Arial" w:hAnsi="Arial"/>
                <w:lang w:val="fr-FR"/>
              </w:rPr>
              <w:t>Articles</w:t>
            </w:r>
          </w:p>
        </w:tc>
      </w:tr>
      <w:tr>
        <w:trPr/>
        <w:tc>
          <w:tcPr>
            <w:tcW w:w="3019" w:type="dxa"/>
            <w:tcBorders/>
            <w:shd w:fill="auto" w:val="clear"/>
          </w:tcPr>
          <w:p>
            <w:pPr>
              <w:pStyle w:val="Normal"/>
              <w:spacing w:lineRule="auto" w:line="240" w:before="0" w:after="0"/>
              <w:jc w:val="both"/>
              <w:rPr>
                <w:rFonts w:ascii="Arial" w:hAnsi="Arial"/>
              </w:rPr>
            </w:pPr>
            <w:r>
              <w:rPr>
                <w:rFonts w:ascii="Arial" w:hAnsi="Arial"/>
                <w:lang w:val="fr-FR"/>
              </w:rPr>
              <w:t>janvier/février 2022</w:t>
            </w:r>
          </w:p>
          <w:p>
            <w:pPr>
              <w:pStyle w:val="Normal"/>
              <w:spacing w:lineRule="auto" w:line="240" w:before="0" w:after="0"/>
              <w:jc w:val="both"/>
              <w:rPr>
                <w:rFonts w:ascii="Arial" w:hAnsi="Arial"/>
                <w:lang w:val="fr-FR"/>
              </w:rPr>
            </w:pPr>
            <w:r>
              <w:rPr>
                <w:rFonts w:ascii="Arial" w:hAnsi="Arial"/>
                <w:lang w:val="fr-FR"/>
              </w:rPr>
            </w:r>
          </w:p>
          <w:p>
            <w:pPr>
              <w:pStyle w:val="Normal"/>
              <w:spacing w:lineRule="auto" w:line="240" w:before="0" w:after="0"/>
              <w:jc w:val="both"/>
              <w:rPr>
                <w:rFonts w:ascii="Arial" w:hAnsi="Arial"/>
              </w:rPr>
            </w:pPr>
            <w:r>
              <w:rPr>
                <w:rFonts w:ascii="Arial" w:hAnsi="Arial"/>
                <w:b/>
                <w:bCs/>
                <w:lang w:val="fr-FR"/>
              </w:rPr>
              <w:t>3 articles</w:t>
            </w:r>
          </w:p>
        </w:tc>
        <w:tc>
          <w:tcPr>
            <w:tcW w:w="7040" w:type="dxa"/>
            <w:tcBorders/>
            <w:shd w:fill="auto" w:val="clear"/>
          </w:tcPr>
          <w:p>
            <w:pPr>
              <w:pStyle w:val="ListParagraph"/>
              <w:numPr>
                <w:ilvl w:val="0"/>
                <w:numId w:val="3"/>
              </w:numPr>
              <w:spacing w:lineRule="auto" w:line="240" w:before="0" w:after="0"/>
              <w:contextualSpacing/>
              <w:jc w:val="both"/>
              <w:rPr>
                <w:rFonts w:ascii="Arial" w:hAnsi="Arial"/>
              </w:rPr>
            </w:pPr>
            <w:r>
              <w:rPr>
                <w:rFonts w:ascii="Arial" w:hAnsi="Arial"/>
                <w:lang w:val="fr-FR"/>
              </w:rPr>
              <w:t>« Droits des femmes : l’ action mondiale d’ONU Femmes » par Clémentine Schumacker</w:t>
            </w:r>
          </w:p>
          <w:p>
            <w:pPr>
              <w:pStyle w:val="ListParagraph"/>
              <w:numPr>
                <w:ilvl w:val="0"/>
                <w:numId w:val="3"/>
              </w:numPr>
              <w:spacing w:lineRule="auto" w:line="240" w:before="0" w:after="0"/>
              <w:contextualSpacing/>
              <w:jc w:val="both"/>
              <w:rPr>
                <w:rFonts w:ascii="Arial" w:hAnsi="Arial"/>
              </w:rPr>
            </w:pPr>
            <w:r>
              <w:rPr>
                <w:rFonts w:ascii="Arial" w:hAnsi="Arial"/>
                <w:lang w:val="fr-FR"/>
              </w:rPr>
              <w:t>« 27 janvier, journée internationale dédiée à la mémoire des victimes de l’Holocauste »  par Crolanie Janaer</w:t>
            </w:r>
          </w:p>
          <w:p>
            <w:pPr>
              <w:pStyle w:val="ListParagraph"/>
              <w:numPr>
                <w:ilvl w:val="0"/>
                <w:numId w:val="3"/>
              </w:numPr>
              <w:spacing w:lineRule="auto" w:line="240" w:before="0" w:after="0"/>
              <w:contextualSpacing/>
              <w:jc w:val="both"/>
              <w:rPr>
                <w:rFonts w:ascii="Arial" w:hAnsi="Arial"/>
              </w:rPr>
            </w:pPr>
            <w:r>
              <w:rPr>
                <w:rFonts w:ascii="Arial" w:hAnsi="Arial"/>
                <w:lang w:val="fr-FR"/>
              </w:rPr>
              <w:t>« 11 février, Journée internationale des femmes et des filles de science », par Edwina Seni</w:t>
            </w:r>
          </w:p>
        </w:tc>
      </w:tr>
      <w:tr>
        <w:trPr/>
        <w:tc>
          <w:tcPr>
            <w:tcW w:w="3019" w:type="dxa"/>
            <w:tcBorders/>
            <w:shd w:fill="auto" w:val="clear"/>
          </w:tcPr>
          <w:p>
            <w:pPr>
              <w:pStyle w:val="Normal"/>
              <w:spacing w:lineRule="auto" w:line="240" w:before="0" w:after="0"/>
              <w:jc w:val="both"/>
              <w:rPr>
                <w:rFonts w:ascii="Arial" w:hAnsi="Arial"/>
              </w:rPr>
            </w:pPr>
            <w:r>
              <w:rPr>
                <w:rFonts w:ascii="Arial" w:hAnsi="Arial"/>
                <w:lang w:val="fr-FR"/>
              </w:rPr>
              <w:t>mars/avril 2023</w:t>
            </w:r>
          </w:p>
          <w:p>
            <w:pPr>
              <w:pStyle w:val="Normal"/>
              <w:spacing w:lineRule="auto" w:line="240" w:before="0" w:after="0"/>
              <w:jc w:val="both"/>
              <w:rPr>
                <w:rFonts w:ascii="Arial" w:hAnsi="Arial"/>
                <w:lang w:val="fr-FR"/>
              </w:rPr>
            </w:pPr>
            <w:r>
              <w:rPr>
                <w:rFonts w:ascii="Arial" w:hAnsi="Arial"/>
                <w:lang w:val="fr-FR"/>
              </w:rPr>
            </w:r>
          </w:p>
          <w:p>
            <w:pPr>
              <w:pStyle w:val="Normal"/>
              <w:spacing w:lineRule="auto" w:line="240" w:before="0" w:after="0"/>
              <w:jc w:val="both"/>
              <w:rPr>
                <w:rFonts w:ascii="Arial" w:hAnsi="Arial"/>
              </w:rPr>
            </w:pPr>
            <w:r>
              <w:rPr>
                <w:rFonts w:ascii="Arial" w:hAnsi="Arial"/>
                <w:b/>
                <w:bCs/>
                <w:lang w:val="fr-FR"/>
              </w:rPr>
              <w:t>3 articles</w:t>
            </w:r>
          </w:p>
        </w:tc>
        <w:tc>
          <w:tcPr>
            <w:tcW w:w="7040" w:type="dxa"/>
            <w:tcBorders/>
            <w:shd w:fill="auto" w:val="clear"/>
          </w:tcPr>
          <w:p>
            <w:pPr>
              <w:pStyle w:val="ListParagraph"/>
              <w:numPr>
                <w:ilvl w:val="0"/>
                <w:numId w:val="3"/>
              </w:numPr>
              <w:spacing w:lineRule="auto" w:line="240" w:before="0" w:after="0"/>
              <w:contextualSpacing/>
              <w:jc w:val="both"/>
              <w:rPr>
                <w:rFonts w:ascii="Arial" w:hAnsi="Arial"/>
              </w:rPr>
            </w:pPr>
            <w:r>
              <w:rPr>
                <w:rFonts w:ascii="Arial" w:hAnsi="Arial"/>
                <w:lang w:val="fr-FR"/>
              </w:rPr>
              <w:t>« Le rôle des Nations Unies dans le conflit du Tigré » par Edwina Seni et Noe Petitjean</w:t>
            </w:r>
          </w:p>
          <w:p>
            <w:pPr>
              <w:pStyle w:val="ListParagraph"/>
              <w:numPr>
                <w:ilvl w:val="0"/>
                <w:numId w:val="3"/>
              </w:numPr>
              <w:spacing w:lineRule="auto" w:line="240" w:before="0" w:after="0"/>
              <w:contextualSpacing/>
              <w:jc w:val="both"/>
              <w:rPr>
                <w:rFonts w:ascii="Arial" w:hAnsi="Arial"/>
              </w:rPr>
            </w:pPr>
            <w:r>
              <w:rPr>
                <w:rFonts w:ascii="Arial" w:hAnsi="Arial"/>
                <w:lang w:val="fr-FR"/>
              </w:rPr>
              <w:t>« La 52</w:t>
            </w:r>
            <w:r>
              <w:rPr>
                <w:rFonts w:ascii="Arial" w:hAnsi="Arial"/>
                <w:vertAlign w:val="superscript"/>
                <w:lang w:val="fr-FR"/>
              </w:rPr>
              <w:t>ème</w:t>
            </w:r>
            <w:r>
              <w:rPr>
                <w:rFonts w:ascii="Arial" w:hAnsi="Arial"/>
                <w:lang w:val="fr-FR"/>
              </w:rPr>
              <w:t xml:space="preserve"> session du Cons</w:t>
            </w:r>
            <w:r>
              <w:rPr>
                <w:rFonts w:ascii="Arial" w:hAnsi="Arial"/>
                <w:lang w:val="fr-FR"/>
              </w:rPr>
              <w:t>e</w:t>
            </w:r>
            <w:r>
              <w:rPr>
                <w:rFonts w:ascii="Arial" w:hAnsi="Arial"/>
                <w:lang w:val="fr-FR"/>
              </w:rPr>
              <w:t>il des droits de l’Homme au</w:t>
            </w:r>
            <w:r>
              <w:rPr>
                <w:rFonts w:ascii="Arial" w:hAnsi="Arial"/>
                <w:lang w:val="fr-FR"/>
              </w:rPr>
              <w:t>x</w:t>
            </w:r>
            <w:r>
              <w:rPr>
                <w:rFonts w:ascii="Arial" w:hAnsi="Arial"/>
                <w:lang w:val="fr-FR"/>
              </w:rPr>
              <w:t xml:space="preserve"> Nations Unies » par Coraline Janaer</w:t>
            </w:r>
          </w:p>
          <w:p>
            <w:pPr>
              <w:pStyle w:val="ListParagraph"/>
              <w:numPr>
                <w:ilvl w:val="0"/>
                <w:numId w:val="3"/>
              </w:numPr>
              <w:spacing w:lineRule="auto" w:line="240" w:before="0" w:after="0"/>
              <w:contextualSpacing/>
              <w:jc w:val="both"/>
              <w:rPr>
                <w:rFonts w:ascii="Arial" w:hAnsi="Arial"/>
              </w:rPr>
            </w:pPr>
            <w:r>
              <w:rPr>
                <w:rFonts w:ascii="Arial" w:hAnsi="Arial"/>
                <w:lang w:val="fr-FR"/>
              </w:rPr>
              <w:t>« U</w:t>
            </w:r>
            <w:r>
              <w:rPr>
                <w:rFonts w:ascii="Arial" w:hAnsi="Arial"/>
                <w:lang w:val="fr-FR"/>
              </w:rPr>
              <w:t>ne base de données globale sur les victimes et auteurs de traite d’êtres humains : vers un</w:t>
            </w:r>
            <w:r>
              <w:rPr>
                <w:rFonts w:ascii="Arial" w:hAnsi="Arial"/>
                <w:lang w:val="fr-FR"/>
              </w:rPr>
              <w:t>e</w:t>
            </w:r>
            <w:r>
              <w:rPr>
                <w:rFonts w:ascii="Arial" w:hAnsi="Arial"/>
                <w:lang w:val="fr-FR"/>
              </w:rPr>
              <w:t xml:space="preserve"> approche scientifique pour prévenir et lutter contr</w:t>
            </w:r>
            <w:r>
              <w:rPr>
                <w:rFonts w:ascii="Arial" w:hAnsi="Arial"/>
                <w:lang w:val="fr-FR"/>
              </w:rPr>
              <w:t>e</w:t>
            </w:r>
            <w:r>
              <w:rPr>
                <w:rFonts w:ascii="Arial" w:hAnsi="Arial"/>
                <w:lang w:val="fr-FR"/>
              </w:rPr>
              <w:t xml:space="preserve"> la traite d’êtres humains » par Noe Petitjean</w:t>
            </w:r>
          </w:p>
        </w:tc>
      </w:tr>
      <w:tr>
        <w:trPr/>
        <w:tc>
          <w:tcPr>
            <w:tcW w:w="3019" w:type="dxa"/>
            <w:tcBorders/>
            <w:shd w:fill="auto" w:val="clear"/>
          </w:tcPr>
          <w:p>
            <w:pPr>
              <w:pStyle w:val="Normal"/>
              <w:spacing w:lineRule="auto" w:line="240" w:before="0" w:after="0"/>
              <w:jc w:val="both"/>
              <w:rPr>
                <w:rFonts w:ascii="Arial" w:hAnsi="Arial"/>
              </w:rPr>
            </w:pPr>
            <w:r>
              <w:rPr>
                <w:rFonts w:ascii="Arial" w:hAnsi="Arial"/>
                <w:lang w:val="fr-FR"/>
              </w:rPr>
              <w:t>mai/juin 2023</w:t>
            </w:r>
          </w:p>
          <w:p>
            <w:pPr>
              <w:pStyle w:val="Normal"/>
              <w:spacing w:lineRule="auto" w:line="240" w:before="0" w:after="0"/>
              <w:jc w:val="both"/>
              <w:rPr>
                <w:rFonts w:ascii="Arial" w:hAnsi="Arial"/>
                <w:lang w:val="fr-FR"/>
              </w:rPr>
            </w:pPr>
            <w:r>
              <w:rPr>
                <w:rFonts w:ascii="Arial" w:hAnsi="Arial"/>
                <w:lang w:val="fr-FR"/>
              </w:rPr>
            </w:r>
          </w:p>
          <w:p>
            <w:pPr>
              <w:pStyle w:val="Normal"/>
              <w:spacing w:lineRule="auto" w:line="240" w:before="0" w:after="0"/>
              <w:jc w:val="both"/>
              <w:rPr>
                <w:rFonts w:ascii="Arial" w:hAnsi="Arial"/>
              </w:rPr>
            </w:pPr>
            <w:r>
              <w:rPr>
                <w:rFonts w:ascii="Arial" w:hAnsi="Arial"/>
                <w:b/>
                <w:bCs/>
                <w:lang w:val="fr-FR"/>
              </w:rPr>
              <w:t>2 articles</w:t>
            </w:r>
          </w:p>
        </w:tc>
        <w:tc>
          <w:tcPr>
            <w:tcW w:w="7040" w:type="dxa"/>
            <w:tcBorders/>
            <w:shd w:fill="auto" w:val="clear"/>
          </w:tcPr>
          <w:p>
            <w:pPr>
              <w:pStyle w:val="ListParagraph"/>
              <w:numPr>
                <w:ilvl w:val="0"/>
                <w:numId w:val="3"/>
              </w:numPr>
              <w:spacing w:lineRule="auto" w:line="240" w:before="0" w:after="0"/>
              <w:contextualSpacing/>
              <w:jc w:val="both"/>
              <w:rPr>
                <w:rFonts w:ascii="Arial" w:hAnsi="Arial"/>
              </w:rPr>
            </w:pPr>
            <w:r>
              <w:rPr>
                <w:rFonts w:ascii="Arial" w:hAnsi="Arial"/>
                <w:lang w:val="fr-FR"/>
              </w:rPr>
              <w:t>« Le 29 mai, Journée international</w:t>
            </w:r>
            <w:r>
              <w:rPr>
                <w:rFonts w:ascii="Arial" w:hAnsi="Arial"/>
                <w:lang w:val="fr-FR"/>
              </w:rPr>
              <w:t>e</w:t>
            </w:r>
            <w:r>
              <w:rPr>
                <w:rFonts w:ascii="Arial" w:hAnsi="Arial"/>
                <w:lang w:val="fr-FR"/>
              </w:rPr>
              <w:t xml:space="preserve"> des Casques bleus de l’ON</w:t>
            </w:r>
            <w:r>
              <w:rPr>
                <w:rFonts w:ascii="Arial" w:hAnsi="Arial"/>
                <w:lang w:val="fr-FR"/>
              </w:rPr>
              <w:t>U »</w:t>
            </w:r>
            <w:r>
              <w:rPr>
                <w:rFonts w:ascii="Arial" w:hAnsi="Arial"/>
                <w:lang w:val="fr-FR"/>
              </w:rPr>
              <w:t xml:space="preserve"> par Edwina Seni</w:t>
            </w:r>
          </w:p>
          <w:p>
            <w:pPr>
              <w:pStyle w:val="ListParagraph"/>
              <w:numPr>
                <w:ilvl w:val="0"/>
                <w:numId w:val="3"/>
              </w:numPr>
              <w:spacing w:lineRule="auto" w:line="240" w:before="0" w:after="0"/>
              <w:contextualSpacing/>
              <w:jc w:val="both"/>
              <w:rPr>
                <w:rFonts w:ascii="Arial" w:hAnsi="Arial"/>
              </w:rPr>
            </w:pPr>
            <w:r>
              <w:rPr>
                <w:rFonts w:ascii="Arial" w:hAnsi="Arial"/>
                <w:lang w:val="fr-FR"/>
              </w:rPr>
              <w:t>« Quelles pistes pour combler le déficit dans l’aide publique au développement ? Focus sur le système des Nations Unies » par Noe Petitjean</w:t>
            </w:r>
          </w:p>
        </w:tc>
      </w:tr>
      <w:tr>
        <w:trPr/>
        <w:tc>
          <w:tcPr>
            <w:tcW w:w="3019" w:type="dxa"/>
            <w:tcBorders/>
            <w:shd w:fill="auto" w:val="clear"/>
          </w:tcPr>
          <w:p>
            <w:pPr>
              <w:pStyle w:val="Normal"/>
              <w:spacing w:lineRule="auto" w:line="240" w:before="0" w:after="0"/>
              <w:jc w:val="both"/>
              <w:rPr>
                <w:rFonts w:ascii="Arial" w:hAnsi="Arial"/>
              </w:rPr>
            </w:pPr>
            <w:r>
              <w:rPr>
                <w:rFonts w:ascii="Arial" w:hAnsi="Arial"/>
                <w:lang w:val="fr-FR"/>
              </w:rPr>
              <w:t>Septembre 2023</w:t>
            </w:r>
          </w:p>
          <w:p>
            <w:pPr>
              <w:pStyle w:val="Normal"/>
              <w:spacing w:lineRule="auto" w:line="240" w:before="0" w:after="0"/>
              <w:jc w:val="both"/>
              <w:rPr>
                <w:rFonts w:ascii="Arial" w:hAnsi="Arial"/>
              </w:rPr>
            </w:pPr>
            <w:r>
              <w:rPr>
                <w:rFonts w:ascii="Arial" w:hAnsi="Arial"/>
                <w:b/>
                <w:bCs/>
                <w:lang w:val="fr-FR"/>
              </w:rPr>
              <w:t>1 actualité</w:t>
            </w:r>
          </w:p>
          <w:p>
            <w:pPr>
              <w:pStyle w:val="Normal"/>
              <w:spacing w:lineRule="auto" w:line="240" w:before="0" w:after="0"/>
              <w:jc w:val="both"/>
              <w:rPr>
                <w:rFonts w:ascii="Arial" w:hAnsi="Arial"/>
              </w:rPr>
            </w:pPr>
            <w:r>
              <w:rPr>
                <w:rFonts w:ascii="Arial" w:hAnsi="Arial"/>
                <w:b/>
                <w:bCs/>
                <w:lang w:val="fr-FR"/>
              </w:rPr>
              <w:t>1 article</w:t>
            </w:r>
          </w:p>
        </w:tc>
        <w:tc>
          <w:tcPr>
            <w:tcW w:w="7040" w:type="dxa"/>
            <w:tcBorders/>
            <w:shd w:fill="auto" w:val="clear"/>
          </w:tcPr>
          <w:p>
            <w:pPr>
              <w:pStyle w:val="ListParagraph"/>
              <w:numPr>
                <w:ilvl w:val="0"/>
                <w:numId w:val="3"/>
              </w:numPr>
              <w:spacing w:lineRule="auto" w:line="240" w:before="0" w:after="0"/>
              <w:contextualSpacing/>
              <w:jc w:val="both"/>
              <w:rPr>
                <w:rFonts w:ascii="Arial" w:hAnsi="Arial"/>
              </w:rPr>
            </w:pPr>
            <w:r>
              <w:rPr>
                <w:rFonts w:ascii="Arial" w:hAnsi="Arial"/>
                <w:lang w:val="fr-FR"/>
              </w:rPr>
              <w:t>« 19 et 20 juillet 2023 : Visite du Haut-Commissaire aux Droits de l’Homme à Bruxelles » par Noe Petitjean</w:t>
            </w:r>
          </w:p>
          <w:p>
            <w:pPr>
              <w:pStyle w:val="ListParagraph"/>
              <w:numPr>
                <w:ilvl w:val="0"/>
                <w:numId w:val="3"/>
              </w:numPr>
              <w:spacing w:lineRule="auto" w:line="240" w:before="0" w:after="0"/>
              <w:contextualSpacing/>
              <w:jc w:val="both"/>
              <w:rPr>
                <w:rFonts w:ascii="Arial" w:hAnsi="Arial"/>
              </w:rPr>
            </w:pPr>
            <w:r>
              <w:rPr>
                <w:rFonts w:ascii="Arial" w:hAnsi="Arial"/>
                <w:lang w:val="fr-FR"/>
              </w:rPr>
              <w:t>«</w:t>
            </w:r>
            <w:r>
              <w:rPr>
                <w:rFonts w:ascii="Arial" w:hAnsi="Arial"/>
                <w:lang w:val="fr-FR"/>
              </w:rPr>
              <w:t>O</w:t>
            </w:r>
            <w:r>
              <w:rPr>
                <w:rFonts w:ascii="Arial" w:hAnsi="Arial"/>
                <w:lang w:val="fr-FR"/>
              </w:rPr>
              <w:t>uverture de la 78</w:t>
            </w:r>
            <w:r>
              <w:rPr>
                <w:rFonts w:ascii="Arial" w:hAnsi="Arial"/>
                <w:vertAlign w:val="superscript"/>
                <w:lang w:val="fr-FR"/>
              </w:rPr>
              <w:t>ème</w:t>
            </w:r>
            <w:r>
              <w:rPr>
                <w:rFonts w:ascii="Arial" w:hAnsi="Arial"/>
                <w:lang w:val="fr-FR"/>
              </w:rPr>
              <w:t xml:space="preserve"> session de l’ </w:t>
            </w:r>
            <w:r>
              <w:rPr>
                <w:rFonts w:ascii="Arial" w:hAnsi="Arial"/>
                <w:lang w:val="fr-FR"/>
              </w:rPr>
              <w:t>Assemblée</w:t>
            </w:r>
            <w:r>
              <w:rPr>
                <w:rFonts w:ascii="Arial" w:hAnsi="Arial"/>
                <w:lang w:val="fr-FR"/>
              </w:rPr>
              <w:t xml:space="preserve"> Générale des Nations Unies (AGNU 78) » par Noe Petitjean</w:t>
            </w:r>
          </w:p>
        </w:tc>
      </w:tr>
      <w:tr>
        <w:trPr/>
        <w:tc>
          <w:tcPr>
            <w:tcW w:w="3019" w:type="dxa"/>
            <w:tcBorders/>
            <w:shd w:fill="auto" w:val="clear"/>
          </w:tcPr>
          <w:p>
            <w:pPr>
              <w:pStyle w:val="Normal"/>
              <w:spacing w:lineRule="auto" w:line="240" w:before="0" w:after="0"/>
              <w:jc w:val="both"/>
              <w:rPr>
                <w:rFonts w:ascii="Arial" w:hAnsi="Arial"/>
              </w:rPr>
            </w:pPr>
            <w:r>
              <w:rPr>
                <w:rFonts w:ascii="Arial" w:hAnsi="Arial"/>
                <w:lang w:val="fr-FR"/>
              </w:rPr>
              <w:t xml:space="preserve">Décembre 2023 </w:t>
            </w:r>
          </w:p>
          <w:p>
            <w:pPr>
              <w:pStyle w:val="Normal"/>
              <w:spacing w:lineRule="auto" w:line="240" w:before="0" w:after="0"/>
              <w:jc w:val="both"/>
              <w:rPr>
                <w:rFonts w:ascii="Arial" w:hAnsi="Arial"/>
                <w:b/>
                <w:b/>
                <w:bCs/>
              </w:rPr>
            </w:pPr>
            <w:r>
              <w:rPr>
                <w:rFonts w:ascii="Arial" w:hAnsi="Arial"/>
                <w:b/>
                <w:bCs/>
                <w:lang w:val="fr-FR"/>
              </w:rPr>
              <w:t>1 article</w:t>
            </w:r>
          </w:p>
        </w:tc>
        <w:tc>
          <w:tcPr>
            <w:tcW w:w="7040" w:type="dxa"/>
            <w:tcBorders/>
            <w:shd w:fill="auto" w:val="clear"/>
          </w:tcPr>
          <w:p>
            <w:pPr>
              <w:pStyle w:val="ListParagraph"/>
              <w:numPr>
                <w:ilvl w:val="0"/>
                <w:numId w:val="3"/>
              </w:numPr>
              <w:spacing w:lineRule="auto" w:line="240" w:before="0" w:after="0"/>
              <w:contextualSpacing/>
              <w:jc w:val="both"/>
              <w:rPr>
                <w:rFonts w:ascii="Arial" w:hAnsi="Arial"/>
              </w:rPr>
            </w:pPr>
            <w:r>
              <w:rPr>
                <w:rFonts w:ascii="Arial" w:hAnsi="Arial"/>
                <w:lang w:val="fr-FR"/>
              </w:rPr>
              <w:t>« Conflit entre Israël et le Hamas : quelle marge de manœuvre pour l’ONU » par Quentin Moussebois</w:t>
            </w:r>
          </w:p>
        </w:tc>
      </w:tr>
      <w:tr>
        <w:trPr/>
        <w:tc>
          <w:tcPr>
            <w:tcW w:w="3019" w:type="dxa"/>
            <w:tcBorders/>
            <w:shd w:fill="auto" w:val="clear"/>
          </w:tcPr>
          <w:p>
            <w:pPr>
              <w:pStyle w:val="Normal"/>
              <w:spacing w:lineRule="auto" w:line="240" w:before="0" w:after="0"/>
              <w:jc w:val="both"/>
              <w:rPr>
                <w:lang w:val="fr-FR"/>
              </w:rPr>
            </w:pPr>
            <w:r>
              <w:rPr>
                <w:rFonts w:ascii="Arial" w:hAnsi="Arial"/>
              </w:rPr>
            </w:r>
          </w:p>
        </w:tc>
        <w:tc>
          <w:tcPr>
            <w:tcW w:w="7040" w:type="dxa"/>
            <w:tcBorders/>
            <w:shd w:fill="auto" w:val="clear"/>
          </w:tcPr>
          <w:p>
            <w:pPr>
              <w:pStyle w:val="ListParagraph"/>
              <w:spacing w:lineRule="auto" w:line="240" w:before="0" w:after="0"/>
              <w:ind w:hanging="0"/>
              <w:contextualSpacing/>
              <w:jc w:val="both"/>
              <w:rPr>
                <w:lang w:val="fr-FR"/>
              </w:rPr>
            </w:pPr>
            <w:r>
              <w:rPr>
                <w:rFonts w:ascii="Arial" w:hAnsi="Arial"/>
              </w:rPr>
            </w:r>
          </w:p>
        </w:tc>
      </w:tr>
    </w:tbl>
    <w:p>
      <w:pPr>
        <w:pStyle w:val="ListParagraph"/>
        <w:spacing w:before="0" w:after="160"/>
        <w:jc w:val="both"/>
        <w:rPr>
          <w:rFonts w:ascii="Arial" w:hAnsi="Arial" w:cs="Arial"/>
          <w:color w:val="000000"/>
        </w:rPr>
      </w:pPr>
      <w:r>
        <w:rPr>
          <w:rFonts w:cs="Arial" w:ascii="Arial" w:hAnsi="Arial"/>
          <w:color w:val="000000"/>
        </w:rPr>
      </w:r>
    </w:p>
    <w:p>
      <w:pPr>
        <w:pStyle w:val="Corpsdetexte"/>
        <w:rPr/>
      </w:pPr>
      <w:r>
        <w:rPr>
          <w:rStyle w:val="Strong"/>
          <w:rFonts w:cs="Arial" w:ascii="Arial" w:hAnsi="Arial"/>
          <w:color w:val="000000"/>
        </w:rPr>
        <w:tab/>
      </w:r>
      <w:r>
        <w:rPr>
          <w:rStyle w:val="Strong"/>
          <w:rFonts w:cs="Arial" w:ascii="Arial" w:hAnsi="Arial"/>
          <w:color w:val="000000"/>
          <w:u w:val="single"/>
        </w:rPr>
        <w:t>5. Perspectives 2024</w:t>
      </w:r>
    </w:p>
    <w:p>
      <w:pPr>
        <w:pStyle w:val="Corpsdetexte"/>
        <w:rPr/>
      </w:pPr>
      <w:r>
        <w:rPr>
          <w:rFonts w:cs="Arial" w:ascii="Arial" w:hAnsi="Arial"/>
          <w:color w:val="000000"/>
        </w:rPr>
        <w:t>Compte tenu de la situation de la sécurité avec la poursuite de la guerre et des tensions en Ukraine, au Moyen-Orient et ailleurs, l’une des priorités de l’APNU en 2024 continuera à être ax</w:t>
      </w:r>
      <w:r>
        <w:rPr>
          <w:rFonts w:cs="Arial" w:ascii="Arial" w:hAnsi="Arial"/>
          <w:color w:val="000000"/>
        </w:rPr>
        <w:t xml:space="preserve">ée sur le thème de </w:t>
      </w:r>
      <w:r>
        <w:rPr>
          <w:rFonts w:cs="Arial" w:ascii="Arial" w:hAnsi="Arial"/>
          <w:b/>
          <w:bCs/>
          <w:color w:val="000000"/>
        </w:rPr>
        <w:t>la paix et de la sécurité,</w:t>
      </w:r>
      <w:r>
        <w:rPr>
          <w:rFonts w:cs="Arial" w:ascii="Arial" w:hAnsi="Arial"/>
          <w:color w:val="000000"/>
        </w:rPr>
        <w:t xml:space="preserve"> si possible en collaboration avec le GRIP et d’autres institutions, en mettant l’accent sur l’importance du multilatéralisme pour le maintien de la paix. </w:t>
      </w:r>
    </w:p>
    <w:p>
      <w:pPr>
        <w:pStyle w:val="Standard"/>
        <w:rPr/>
      </w:pPr>
      <w:r>
        <w:rPr>
          <w:rFonts w:cs="Arial" w:ascii="Arial" w:hAnsi="Arial"/>
          <w:b/>
          <w:bCs/>
          <w:color w:val="000000"/>
        </w:rPr>
        <w:t>Les changements climatiques</w:t>
      </w:r>
      <w:r>
        <w:rPr>
          <w:rFonts w:cs="Arial" w:ascii="Arial" w:hAnsi="Arial"/>
          <w:color w:val="000000"/>
        </w:rPr>
        <w:t xml:space="preserve"> resteront un thème majeur pour la communauté internationale en 2024 et l’APNU s’efforcera de suivre l’évolution des engagements pris pour y faire face et de leur mise en œuvre. Parallèlement, l’APNU poursuivra la réflexion sur l’évolution de la </w:t>
      </w:r>
      <w:r>
        <w:rPr>
          <w:rFonts w:cs="Arial" w:ascii="Arial" w:hAnsi="Arial"/>
          <w:b/>
          <w:bCs/>
          <w:color w:val="000000"/>
        </w:rPr>
        <w:t>population mondiale</w:t>
      </w:r>
      <w:r>
        <w:rPr>
          <w:rFonts w:cs="Arial" w:ascii="Arial" w:hAnsi="Arial"/>
          <w:color w:val="000000"/>
        </w:rPr>
        <w:t xml:space="preserve"> qui présente une grande variété de situations selon les continents. Celle de l’Afrique représente un réel défi pour les institutions concernées comme le FNUAP.</w:t>
      </w:r>
    </w:p>
    <w:p>
      <w:pPr>
        <w:pStyle w:val="Standard"/>
        <w:rPr>
          <w:rFonts w:ascii="Arial" w:hAnsi="Arial" w:cs="Arial"/>
          <w:color w:val="000000"/>
        </w:rPr>
      </w:pPr>
      <w:r>
        <w:rPr>
          <w:rFonts w:cs="Arial" w:ascii="Arial" w:hAnsi="Arial"/>
          <w:color w:val="000000"/>
        </w:rPr>
      </w:r>
    </w:p>
    <w:p>
      <w:pPr>
        <w:pStyle w:val="Standard"/>
        <w:rPr/>
      </w:pPr>
      <w:r>
        <w:rPr>
          <w:rFonts w:cs="Arial" w:ascii="Arial" w:hAnsi="Arial"/>
          <w:color w:val="000000"/>
        </w:rPr>
        <w:t xml:space="preserve">En vue du </w:t>
      </w:r>
      <w:r>
        <w:rPr>
          <w:rFonts w:cs="Arial" w:ascii="Arial" w:hAnsi="Arial"/>
          <w:b/>
          <w:bCs/>
          <w:color w:val="000000"/>
        </w:rPr>
        <w:t>«Sommet du futur«</w:t>
      </w:r>
      <w:r>
        <w:rPr>
          <w:rFonts w:cs="Arial" w:ascii="Arial" w:hAnsi="Arial"/>
          <w:color w:val="000000"/>
        </w:rPr>
        <w:t xml:space="preserve"> prévu par le Secrétaire général en septembre 2024, l’APNU pourrait proposer d’engager une réflexion sous formes d’ateliers avec la VVN et le SPF Affaires étrangères sur les possibilités d’améliorer la coopération multilatérale et la gouvernance mondiale pour faire face aux défis du futur.</w:t>
      </w:r>
    </w:p>
    <w:p>
      <w:pPr>
        <w:pStyle w:val="Standard"/>
        <w:rPr/>
      </w:pPr>
      <w:r>
        <w:rPr>
          <w:rFonts w:eastAsia="Arial" w:cs="Arial" w:ascii="Arial" w:hAnsi="Arial"/>
          <w:color w:val="000000"/>
        </w:rPr>
        <w:t xml:space="preserve"> </w:t>
      </w:r>
    </w:p>
    <w:p>
      <w:pPr>
        <w:pStyle w:val="Standard"/>
        <w:rPr/>
      </w:pPr>
      <w:r>
        <w:rPr>
          <w:rFonts w:eastAsia="Arial" w:cs="Arial" w:ascii="Arial" w:hAnsi="Arial"/>
          <w:color w:val="000000"/>
        </w:rPr>
        <w:t xml:space="preserve">L’APNU souhaiterait aussi contribuer à renforcer la compréhension du public sur les </w:t>
      </w:r>
      <w:r>
        <w:rPr>
          <w:rFonts w:eastAsia="Arial" w:cs="Arial" w:ascii="Arial" w:hAnsi="Arial"/>
          <w:b/>
          <w:bCs/>
          <w:color w:val="000000"/>
        </w:rPr>
        <w:t>concepts importants du droit international</w:t>
      </w:r>
      <w:r>
        <w:rPr>
          <w:rFonts w:eastAsia="Arial" w:cs="Arial" w:ascii="Arial" w:hAnsi="Arial"/>
          <w:color w:val="000000"/>
        </w:rPr>
        <w:t xml:space="preserve">, comme le crime contre Humanité, le droit de la guerre, le droit humanitaire, la définition du génocide, de l’écocide,...en préparant des notes de vulgarisation avec l’aide de spécialistes de ces questions. </w:t>
      </w:r>
    </w:p>
    <w:p>
      <w:pPr>
        <w:pStyle w:val="Standard"/>
        <w:rPr>
          <w:rFonts w:ascii="Arial" w:hAnsi="Arial" w:eastAsia="Arial" w:cs="Arial"/>
          <w:color w:val="000000"/>
        </w:rPr>
      </w:pPr>
      <w:r>
        <w:rPr>
          <w:rFonts w:eastAsia="Arial" w:cs="Arial" w:ascii="Arial" w:hAnsi="Arial"/>
          <w:color w:val="000000"/>
        </w:rPr>
      </w:r>
    </w:p>
    <w:p>
      <w:pPr>
        <w:pStyle w:val="Standard"/>
        <w:rPr/>
      </w:pPr>
      <w:r>
        <w:rPr>
          <w:rFonts w:cs="Arial" w:ascii="Arial" w:hAnsi="Arial"/>
          <w:color w:val="000000"/>
        </w:rPr>
        <w:t xml:space="preserve">L’APNU relancera sa participation avec l’APNU Jeunes à l’initiative </w:t>
      </w:r>
      <w:r>
        <w:rPr>
          <w:rFonts w:cs="Arial" w:ascii="Arial" w:hAnsi="Arial"/>
          <w:b/>
          <w:bCs/>
          <w:color w:val="000000"/>
        </w:rPr>
        <w:t>« Back to school«</w:t>
      </w:r>
      <w:r>
        <w:rPr>
          <w:rFonts w:cs="Arial" w:ascii="Arial" w:hAnsi="Arial"/>
          <w:color w:val="000000"/>
        </w:rPr>
        <w:t xml:space="preserve"> de l’UNRIC qui consiste à faire autour du 24 octobre des présentations sur les Nations Unies auprès des élèves du secondaire supérieur dans les écoles qui acceptent de participer à cette initiative. </w:t>
      </w:r>
    </w:p>
    <w:p>
      <w:pPr>
        <w:pStyle w:val="Standard"/>
        <w:rPr>
          <w:rFonts w:ascii="Arial" w:hAnsi="Arial" w:cs="Arial"/>
          <w:color w:val="000000"/>
        </w:rPr>
      </w:pPr>
      <w:r>
        <w:rPr>
          <w:rFonts w:cs="Arial" w:ascii="Arial" w:hAnsi="Arial"/>
          <w:color w:val="000000"/>
        </w:rPr>
      </w:r>
    </w:p>
    <w:p>
      <w:pPr>
        <w:pStyle w:val="Corpsdetexte"/>
        <w:spacing w:lineRule="auto" w:line="288" w:before="0" w:after="140"/>
        <w:rPr/>
      </w:pPr>
      <w:r>
        <w:rPr>
          <w:rFonts w:cs="Arial" w:ascii="Arial" w:hAnsi="Arial"/>
          <w:color w:val="000000"/>
        </w:rPr>
        <w:t xml:space="preserve">Dans le domaine de la </w:t>
      </w:r>
      <w:r>
        <w:rPr>
          <w:rFonts w:cs="Arial" w:ascii="Arial" w:hAnsi="Arial"/>
          <w:b/>
          <w:bCs/>
          <w:color w:val="000000"/>
        </w:rPr>
        <w:t>communication</w:t>
      </w:r>
      <w:r>
        <w:rPr>
          <w:rFonts w:cs="Arial" w:ascii="Arial" w:hAnsi="Arial"/>
          <w:color w:val="000000"/>
        </w:rPr>
        <w:t>, on tâchera d’assurer la publication du bulletin d’information tous les deux mois avec un ou deux articles de fond et des brèves et on continuera à alimenter le site Web tout en entretenant la page Facebook.</w:t>
      </w:r>
    </w:p>
    <w:sectPr>
      <w:headerReference w:type="default" r:id="rId2"/>
      <w:type w:val="nextPage"/>
      <w:pgSz w:w="11906" w:h="16838"/>
      <w:pgMar w:left="1134" w:right="1134" w:header="1134" w:top="169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w:altName w:val="Helvetica"/>
    <w:charset w:val="00"/>
    <w:family w:val="roman"/>
    <w:pitch w:val="variable"/>
  </w:font>
  <w:font w:name="Arial">
    <w:charset w:val="01"/>
    <w:family w:val="swiss"/>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fldChar w:fldCharType="begin"/>
    </w:r>
    <w:r>
      <w:rPr/>
      <w:instrText> PAGE </w:instrText>
    </w:r>
    <w:r>
      <w:rPr/>
      <w:fldChar w:fldCharType="separate"/>
    </w:r>
    <w:r>
      <w:rPr/>
      <w:t>6</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mallCaps w:val="false"/>
        <w:caps w:val="false"/>
        <w:sz w:val="24"/>
        <w:spacing w:val="0"/>
        <w:szCs w:val="24"/>
        <w:rFonts w:cs="OpenSymbol"/>
        <w:color w:val="000000"/>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mallCaps w:val="false"/>
        <w:caps w:val="false"/>
        <w:sz w:val="24"/>
        <w:spacing w:val="0"/>
        <w:szCs w:val="24"/>
        <w:rFonts w:cs="OpenSymbol"/>
        <w:color w:val="000000"/>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mallCaps w:val="false"/>
        <w:caps w:val="false"/>
        <w:sz w:val="24"/>
        <w:spacing w:val="0"/>
        <w:szCs w:val="24"/>
        <w:rFonts w:cs="OpenSymbol"/>
        <w:color w:val="000000"/>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color w:val="000000"/>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color w:val="000000"/>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color w:val="000000"/>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BE"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Liberation Serif" w:hAnsi="Liberation Serif" w:eastAsia="SimSun" w:cs="Mangal"/>
      <w:color w:val="auto"/>
      <w:kern w:val="2"/>
      <w:sz w:val="24"/>
      <w:szCs w:val="24"/>
      <w:lang w:val="fr-BE" w:eastAsia="zh-CN" w:bidi="hi-IN"/>
    </w:rPr>
  </w:style>
  <w:style w:type="paragraph" w:styleId="Titre1">
    <w:name w:val="Heading 1"/>
    <w:basedOn w:val="Titre"/>
    <w:next w:val="Corpsdetexte"/>
    <w:qFormat/>
    <w:pPr>
      <w:outlineLvl w:val="0"/>
    </w:pPr>
    <w:rPr>
      <w:rFonts w:ascii="Liberation Serif" w:hAnsi="Liberation Serif" w:eastAsia="SimSun"/>
      <w:b/>
      <w:bCs/>
      <w:sz w:val="48"/>
      <w:szCs w:val="48"/>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
      <w:caps w:val="false"/>
      <w:smallCaps w:val="false"/>
      <w:color w:val="000000"/>
      <w:spacing w:val="0"/>
      <w:sz w:val="24"/>
      <w:szCs w:val="24"/>
    </w:rPr>
  </w:style>
  <w:style w:type="character" w:styleId="WW8Num2z1" w:customStyle="1">
    <w:name w:val="WW8Num2z1"/>
    <w:qFormat/>
    <w:rPr>
      <w:rFonts w:ascii="OpenSymbol" w:hAnsi="OpenSymbol" w:cs="OpenSymbol"/>
    </w:rPr>
  </w:style>
  <w:style w:type="character" w:styleId="WW8Num3z0" w:customStyle="1">
    <w:name w:val="WW8Num3z0"/>
    <w:qFormat/>
    <w:rPr>
      <w:rFonts w:ascii="Symbol" w:hAnsi="Symbol" w:cs="OpenSymbol"/>
      <w:caps w:val="false"/>
      <w:smallCaps w:val="false"/>
      <w:color w:val="000000"/>
      <w:spacing w:val="0"/>
      <w:sz w:val="24"/>
      <w:szCs w:val="24"/>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color w:val="000000"/>
    </w:rPr>
  </w:style>
  <w:style w:type="character" w:styleId="WW8Num4z1" w:customStyle="1">
    <w:name w:val="WW8Num4z1"/>
    <w:qFormat/>
    <w:rPr>
      <w:rFonts w:ascii="OpenSymbol" w:hAnsi="OpenSymbol" w:cs="OpenSymbol"/>
    </w:rPr>
  </w:style>
  <w:style w:type="character" w:styleId="WW8Num5z0" w:customStyle="1">
    <w:name w:val="WW8Num5z0"/>
    <w:qFormat/>
    <w:rPr>
      <w:rFonts w:ascii="Symbol" w:hAnsi="Symbol" w:cs="OpenSymbol"/>
      <w:caps w:val="false"/>
      <w:smallCaps w:val="false"/>
      <w:color w:val="000000"/>
      <w:spacing w:val="0"/>
      <w:sz w:val="24"/>
      <w:szCs w:val="24"/>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aps w:val="false"/>
      <w:smallCaps w:val="false"/>
      <w:color w:val="000000"/>
      <w:spacing w:val="0"/>
      <w:sz w:val="24"/>
      <w:szCs w:val="24"/>
    </w:rPr>
  </w:style>
  <w:style w:type="character" w:styleId="WW8Num6z1" w:customStyle="1">
    <w:name w:val="WW8Num6z1"/>
    <w:qFormat/>
    <w:rPr>
      <w:rFonts w:ascii="OpenSymbol" w:hAnsi="OpenSymbol" w:cs="OpenSymbol"/>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Strong">
    <w:name w:val="Strong"/>
    <w:qFormat/>
    <w:rPr>
      <w:b/>
      <w:bCs/>
    </w:rPr>
  </w:style>
  <w:style w:type="character" w:styleId="Caractresdenumrotation" w:customStyle="1">
    <w:name w:val="Caractères de numérotation"/>
    <w:qFormat/>
    <w:rPr/>
  </w:style>
  <w:style w:type="character" w:styleId="LienInternet">
    <w:name w:val="Lien Internet"/>
    <w:rPr>
      <w:color w:val="000080"/>
      <w:u w:val="single"/>
    </w:rPr>
  </w:style>
  <w:style w:type="character" w:styleId="Bullets" w:customStyle="1">
    <w:name w:val="Bullets"/>
    <w:qFormat/>
    <w:rPr>
      <w:rFonts w:ascii="OpenSymbol" w:hAnsi="OpenSymbol" w:eastAsia="OpenSymbol" w:cs="OpenSymbol"/>
    </w:rPr>
  </w:style>
  <w:style w:type="character" w:styleId="Puces" w:customStyle="1">
    <w:name w:val="Puces"/>
    <w:qFormat/>
    <w:rPr>
      <w:rFonts w:ascii="OpenSymbol" w:hAnsi="OpenSymbol" w:eastAsia="OpenSymbol" w:cs="OpenSymbol"/>
    </w:rPr>
  </w:style>
  <w:style w:type="character" w:styleId="Accentuation">
    <w:name w:val="Accentuation"/>
    <w:qFormat/>
    <w:rPr>
      <w:i/>
      <w:iCs/>
    </w:rPr>
  </w:style>
  <w:style w:type="character" w:styleId="Accentuationforte">
    <w:name w:val="Accentuation forte"/>
    <w:qFormat/>
    <w:rPr>
      <w:b/>
      <w:bCs/>
    </w:rPr>
  </w:style>
  <w:style w:type="paragraph" w:styleId="Titre" w:customStyle="1">
    <w:name w:val="Titre"/>
    <w:basedOn w:val="Normal"/>
    <w:next w:val="Corpsdetexte"/>
    <w:qFormat/>
    <w:pPr>
      <w:keepNext w:val="true"/>
      <w:spacing w:before="240" w:after="120"/>
    </w:pPr>
    <w:rPr>
      <w:rFonts w:ascii="Liberation Sans" w:hAnsi="Liberation Sans" w:eastAsia="Microsoft YaHe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customStyle="1">
    <w:name w:val="Caption"/>
    <w:basedOn w:val="Normal"/>
    <w:qFormat/>
    <w:pPr>
      <w:suppressLineNumbers/>
      <w:spacing w:before="120" w:after="120"/>
    </w:pPr>
    <w:rPr>
      <w:rFonts w:cs="Arial"/>
      <w:i/>
      <w:iCs/>
    </w:rPr>
  </w:style>
  <w:style w:type="paragraph" w:styleId="Index" w:customStyle="1">
    <w:name w:val="Index"/>
    <w:basedOn w:val="Normal"/>
    <w:qFormat/>
    <w:pPr>
      <w:suppressLineNumbers/>
    </w:pPr>
    <w:rPr/>
  </w:style>
  <w:style w:type="paragraph" w:styleId="Titre11" w:customStyle="1">
    <w:name w:val="Titre1"/>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i/>
      <w:iCs/>
    </w:rPr>
  </w:style>
  <w:style w:type="paragraph" w:styleId="Entteetpieddepage" w:customStyle="1">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Normal"/>
    <w:pPr>
      <w:suppressLineNumbers/>
      <w:tabs>
        <w:tab w:val="clear" w:pos="709"/>
        <w:tab w:val="center" w:pos="4819" w:leader="none"/>
        <w:tab w:val="right" w:pos="9638" w:leader="none"/>
      </w:tabs>
    </w:pPr>
    <w:rPr/>
  </w:style>
  <w:style w:type="paragraph" w:styleId="Standard" w:customStyle="1">
    <w:name w:val="Standard"/>
    <w:qFormat/>
    <w:pPr>
      <w:widowControl w:val="false"/>
      <w:suppressAutoHyphens w:val="true"/>
      <w:bidi w:val="0"/>
      <w:jc w:val="left"/>
      <w:textAlignment w:val="baseline"/>
    </w:pPr>
    <w:rPr>
      <w:rFonts w:ascii="Times New Roman" w:hAnsi="Times New Roman" w:eastAsia="Arial Unicode MS" w:cs="Arial Unicode MS"/>
      <w:color w:val="auto"/>
      <w:kern w:val="2"/>
      <w:sz w:val="24"/>
      <w:szCs w:val="24"/>
      <w:lang w:val="fr-FR" w:eastAsia="zh-CN" w:bidi="hi-IN"/>
    </w:rPr>
  </w:style>
  <w:style w:type="paragraph" w:styleId="ListParagraph">
    <w:name w:val="List Paragraph"/>
    <w:basedOn w:val="Normal"/>
    <w:qFormat/>
    <w:pPr>
      <w:spacing w:before="0" w:after="160"/>
      <w:ind w:left="720" w:hanging="0"/>
      <w:contextualSpacing/>
    </w:pPr>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LibreOffice/6.3.0.4$Windows_X86_64 LibreOffice_project/057fc023c990d676a43019934386b85b21a9ee99</Application>
  <Pages>6</Pages>
  <Words>2413</Words>
  <Characters>12606</Characters>
  <CharactersWithSpaces>14946</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2023-12-11T10:46:00Z</dcterms:created>
  <dc:creator>Microsoft Office User</dc:creator>
  <dc:description/>
  <dc:language>fr-BE</dc:language>
  <cp:lastModifiedBy/>
  <cp:lastPrinted>1995-11-21T16:41:00Z</cp:lastPrinted>
  <dcterms:modified xsi:type="dcterms:W3CDTF">2023-12-25T12:55:48Z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